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1F" w:rsidRPr="00F0679F" w:rsidRDefault="003A6B1F">
      <w:pPr>
        <w:pStyle w:val="Corpodetexto"/>
        <w:ind w:left="2675"/>
        <w:rPr>
          <w:rFonts w:ascii="Times New Roman" w:hAnsi="Times New Roman" w:cs="Times New Roman"/>
          <w:sz w:val="20"/>
          <w:szCs w:val="20"/>
        </w:rPr>
      </w:pPr>
    </w:p>
    <w:p w:rsidR="0012707A" w:rsidRPr="005B538A" w:rsidRDefault="0012707A" w:rsidP="0012707A">
      <w:pPr>
        <w:tabs>
          <w:tab w:val="left" w:pos="6804"/>
          <w:tab w:val="left" w:pos="7088"/>
        </w:tabs>
        <w:spacing w:before="1"/>
        <w:ind w:left="2977" w:right="3806"/>
        <w:jc w:val="center"/>
        <w:rPr>
          <w:rFonts w:ascii="Times New Roman" w:hAnsi="Times New Roman" w:cs="Times New Roman"/>
          <w:b/>
          <w:u w:val="single"/>
          <w:lang w:val="pt-BR"/>
        </w:rPr>
      </w:pPr>
      <w:r w:rsidRPr="005B538A">
        <w:rPr>
          <w:rFonts w:ascii="Times New Roman" w:hAnsi="Times New Roman" w:cs="Times New Roman"/>
          <w:b/>
          <w:u w:val="single"/>
          <w:lang w:val="pt-BR"/>
        </w:rPr>
        <w:t>TERMO DE REFERÊNCIA</w:t>
      </w:r>
    </w:p>
    <w:p w:rsidR="0012707A" w:rsidRDefault="0012707A" w:rsidP="0012707A">
      <w:pPr>
        <w:pStyle w:val="Corpodetexto"/>
        <w:rPr>
          <w:b/>
          <w:lang w:val="pt-BR"/>
        </w:rPr>
      </w:pPr>
    </w:p>
    <w:p w:rsidR="0012707A" w:rsidRPr="001F7892" w:rsidRDefault="0012707A" w:rsidP="0012707A">
      <w:pPr>
        <w:pStyle w:val="Corpodetexto"/>
        <w:rPr>
          <w:b/>
          <w:lang w:val="pt-BR"/>
        </w:rPr>
      </w:pPr>
    </w:p>
    <w:p w:rsidR="0012707A" w:rsidRDefault="00A919C8" w:rsidP="00BF0C32">
      <w:pPr>
        <w:pStyle w:val="PargrafodaLista"/>
        <w:numPr>
          <w:ilvl w:val="0"/>
          <w:numId w:val="6"/>
        </w:numPr>
        <w:spacing w:before="6" w:line="276" w:lineRule="auto"/>
        <w:ind w:right="215"/>
        <w:jc w:val="both"/>
        <w:rPr>
          <w:rFonts w:ascii="Times New Roman" w:hAnsi="Times New Roman" w:cs="Times New Roman"/>
          <w:sz w:val="24"/>
          <w:lang w:val="pt-BR"/>
        </w:rPr>
      </w:pPr>
      <w:r w:rsidRPr="005B538A">
        <w:rPr>
          <w:rFonts w:ascii="Times New Roman" w:hAnsi="Times New Roman" w:cs="Times New Roman"/>
          <w:sz w:val="24"/>
          <w:lang w:val="pt-BR"/>
        </w:rPr>
        <w:t xml:space="preserve">Este Termo de Referência reúne o conjunto de informações necessárias e as condições mínimas exigíveis para atendimento do objeto a ser contratado, tais como: </w:t>
      </w:r>
      <w:r w:rsidR="0012707A" w:rsidRPr="005B538A">
        <w:rPr>
          <w:rFonts w:ascii="Times New Roman" w:hAnsi="Times New Roman" w:cs="Times New Roman"/>
          <w:sz w:val="24"/>
          <w:lang w:val="pt-BR"/>
        </w:rPr>
        <w:t>especificação</w:t>
      </w:r>
      <w:r w:rsidRPr="005B538A">
        <w:rPr>
          <w:rFonts w:ascii="Times New Roman" w:hAnsi="Times New Roman" w:cs="Times New Roman"/>
          <w:sz w:val="24"/>
          <w:lang w:val="pt-BR"/>
        </w:rPr>
        <w:t xml:space="preserve"> e</w:t>
      </w:r>
      <w:r w:rsidR="0012707A" w:rsidRPr="005B538A">
        <w:rPr>
          <w:rFonts w:ascii="Times New Roman" w:hAnsi="Times New Roman" w:cs="Times New Roman"/>
          <w:sz w:val="24"/>
          <w:lang w:val="pt-BR"/>
        </w:rPr>
        <w:t xml:space="preserve"> quantidade, </w:t>
      </w:r>
      <w:r w:rsidRPr="005B538A">
        <w:rPr>
          <w:rFonts w:ascii="Times New Roman" w:hAnsi="Times New Roman" w:cs="Times New Roman"/>
          <w:sz w:val="24"/>
          <w:lang w:val="pt-BR"/>
        </w:rPr>
        <w:t xml:space="preserve">fornecimento, </w:t>
      </w:r>
      <w:r w:rsidR="0012707A" w:rsidRPr="005B538A">
        <w:rPr>
          <w:rFonts w:ascii="Times New Roman" w:hAnsi="Times New Roman" w:cs="Times New Roman"/>
          <w:sz w:val="24"/>
          <w:lang w:val="pt-BR"/>
        </w:rPr>
        <w:t xml:space="preserve">local e prazo para entrega, </w:t>
      </w:r>
      <w:r w:rsidR="00F556F9" w:rsidRPr="005B538A">
        <w:rPr>
          <w:rFonts w:ascii="Times New Roman" w:hAnsi="Times New Roman" w:cs="Times New Roman"/>
          <w:sz w:val="24"/>
          <w:lang w:val="pt-BR"/>
        </w:rPr>
        <w:t xml:space="preserve">forma de pagamento, </w:t>
      </w:r>
      <w:r w:rsidR="0012707A" w:rsidRPr="005B538A">
        <w:rPr>
          <w:rFonts w:ascii="Times New Roman" w:hAnsi="Times New Roman" w:cs="Times New Roman"/>
          <w:sz w:val="24"/>
          <w:lang w:val="pt-BR"/>
        </w:rPr>
        <w:t xml:space="preserve">condições de recebimento, </w:t>
      </w:r>
      <w:r w:rsidRPr="005B538A">
        <w:rPr>
          <w:rFonts w:ascii="Times New Roman" w:hAnsi="Times New Roman" w:cs="Times New Roman"/>
          <w:sz w:val="24"/>
          <w:lang w:val="pt-BR"/>
        </w:rPr>
        <w:t>obrigações das partes, sanções administrativas, modificação e alteração do contrato.</w:t>
      </w:r>
    </w:p>
    <w:p w:rsidR="002E0221" w:rsidRPr="005B538A" w:rsidRDefault="002E0221" w:rsidP="002E0221">
      <w:pPr>
        <w:pStyle w:val="PargrafodaLista"/>
        <w:spacing w:before="6" w:line="352" w:lineRule="auto"/>
        <w:ind w:left="720" w:right="215"/>
        <w:jc w:val="both"/>
        <w:rPr>
          <w:rFonts w:ascii="Times New Roman" w:hAnsi="Times New Roman" w:cs="Times New Roman"/>
          <w:sz w:val="24"/>
          <w:lang w:val="pt-BR"/>
        </w:rPr>
      </w:pPr>
    </w:p>
    <w:p w:rsidR="003700A8" w:rsidRPr="003700A8" w:rsidRDefault="002E0221"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OBJETO</w:t>
      </w:r>
    </w:p>
    <w:p w:rsidR="0012707A" w:rsidRDefault="003700A8" w:rsidP="00BF0C32">
      <w:pPr>
        <w:pStyle w:val="PargrafodaLista"/>
        <w:spacing w:before="6" w:line="276" w:lineRule="auto"/>
        <w:ind w:left="720" w:right="215"/>
        <w:jc w:val="both"/>
        <w:rPr>
          <w:rFonts w:ascii="Times New Roman" w:hAnsi="Times New Roman" w:cs="Times New Roman"/>
          <w:sz w:val="24"/>
          <w:lang w:val="pt-BR"/>
        </w:rPr>
      </w:pPr>
      <w:r>
        <w:rPr>
          <w:rFonts w:ascii="Times New Roman" w:hAnsi="Times New Roman" w:cs="Times New Roman"/>
          <w:sz w:val="24"/>
          <w:lang w:val="pt-BR"/>
        </w:rPr>
        <w:t>O objeto</w:t>
      </w:r>
      <w:r w:rsidR="00CE71A3" w:rsidRPr="005B538A">
        <w:rPr>
          <w:rFonts w:ascii="Times New Roman" w:hAnsi="Times New Roman" w:cs="Times New Roman"/>
          <w:sz w:val="24"/>
          <w:lang w:val="pt-BR"/>
        </w:rPr>
        <w:t xml:space="preserve"> </w:t>
      </w:r>
      <w:r w:rsidR="0012707A" w:rsidRPr="005B538A">
        <w:rPr>
          <w:rFonts w:ascii="Times New Roman" w:hAnsi="Times New Roman" w:cs="Times New Roman"/>
          <w:sz w:val="24"/>
          <w:lang w:val="pt-BR"/>
        </w:rPr>
        <w:t xml:space="preserve">é a contratação de empresa para fornecimento de lanches e demais gêneros alimentícios correlatos, para servir aos funcionários e vereadores da Câmara Municipal de Vassouras, </w:t>
      </w:r>
      <w:r w:rsidR="0012707A" w:rsidRPr="005B538A">
        <w:rPr>
          <w:rFonts w:ascii="Times New Roman" w:hAnsi="Times New Roman" w:cs="Times New Roman"/>
          <w:bCs/>
          <w:color w:val="000000"/>
          <w:sz w:val="24"/>
          <w:szCs w:val="28"/>
          <w:lang w:val="pt-BR"/>
        </w:rPr>
        <w:t xml:space="preserve">nas segundas e quintas-feiras – dois </w:t>
      </w:r>
      <w:r w:rsidR="00CE71A3" w:rsidRPr="005B538A">
        <w:rPr>
          <w:rFonts w:ascii="Times New Roman" w:hAnsi="Times New Roman" w:cs="Times New Roman"/>
          <w:bCs/>
          <w:color w:val="000000"/>
          <w:sz w:val="24"/>
          <w:szCs w:val="28"/>
          <w:lang w:val="pt-BR"/>
        </w:rPr>
        <w:t>(02) dias d</w:t>
      </w:r>
      <w:r w:rsidR="0012707A" w:rsidRPr="005B538A">
        <w:rPr>
          <w:rFonts w:ascii="Times New Roman" w:hAnsi="Times New Roman" w:cs="Times New Roman"/>
          <w:bCs/>
          <w:color w:val="000000"/>
          <w:sz w:val="24"/>
          <w:szCs w:val="28"/>
          <w:lang w:val="pt-BR"/>
        </w:rPr>
        <w:t>a semana (dias de reunião)</w:t>
      </w:r>
      <w:r w:rsidR="0012707A" w:rsidRPr="005B538A">
        <w:rPr>
          <w:rFonts w:ascii="Times New Roman" w:hAnsi="Times New Roman" w:cs="Times New Roman"/>
          <w:sz w:val="24"/>
          <w:lang w:val="pt-BR"/>
        </w:rPr>
        <w:t xml:space="preserve">, observada as características e demais condições definidas neste </w:t>
      </w:r>
      <w:r w:rsidR="00CE71A3" w:rsidRPr="005B538A">
        <w:rPr>
          <w:rFonts w:ascii="Times New Roman" w:hAnsi="Times New Roman" w:cs="Times New Roman"/>
          <w:sz w:val="24"/>
          <w:lang w:val="pt-BR"/>
        </w:rPr>
        <w:t>termo</w:t>
      </w:r>
      <w:r w:rsidR="0012707A" w:rsidRPr="005B538A">
        <w:rPr>
          <w:rFonts w:ascii="Times New Roman" w:hAnsi="Times New Roman" w:cs="Times New Roman"/>
          <w:sz w:val="24"/>
          <w:lang w:val="pt-BR"/>
        </w:rPr>
        <w:t>.</w:t>
      </w:r>
    </w:p>
    <w:p w:rsidR="002E0221" w:rsidRPr="003700A8" w:rsidRDefault="002E0221" w:rsidP="003700A8">
      <w:pPr>
        <w:pStyle w:val="PargrafodaLista"/>
        <w:spacing w:before="6" w:line="352" w:lineRule="auto"/>
        <w:ind w:left="720" w:right="215"/>
        <w:jc w:val="both"/>
        <w:rPr>
          <w:rFonts w:ascii="Times New Roman" w:hAnsi="Times New Roman" w:cs="Times New Roman"/>
          <w:sz w:val="28"/>
          <w:lang w:val="pt-BR"/>
        </w:rPr>
      </w:pPr>
    </w:p>
    <w:p w:rsidR="003700A8" w:rsidRPr="003700A8" w:rsidRDefault="002E0221" w:rsidP="0012707A">
      <w:pPr>
        <w:pStyle w:val="PargrafodaLista"/>
        <w:numPr>
          <w:ilvl w:val="0"/>
          <w:numId w:val="6"/>
        </w:numPr>
        <w:spacing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FUNDAMENTAÇÃO LEGAL / ENQUADRAMENTO</w:t>
      </w:r>
    </w:p>
    <w:p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A presente contratação se dá com amparo legal através do inciso II, caput do art. 75, da Lei Federal 14.133/21, da </w:t>
      </w:r>
      <w:r w:rsidRPr="00BF0C32">
        <w:rPr>
          <w:rFonts w:ascii="Times New Roman" w:hAnsi="Times New Roman" w:cs="Times New Roman"/>
          <w:b/>
          <w:sz w:val="24"/>
          <w:szCs w:val="24"/>
          <w:lang w:val="pt-BR"/>
        </w:rPr>
        <w:t>Dispensa de Licitação</w:t>
      </w:r>
      <w:r w:rsidRPr="00BF0C32">
        <w:rPr>
          <w:rFonts w:ascii="Times New Roman" w:hAnsi="Times New Roman" w:cs="Times New Roman"/>
          <w:sz w:val="24"/>
          <w:szCs w:val="24"/>
          <w:lang w:val="pt-BR"/>
        </w:rPr>
        <w:t xml:space="preserve"> por valor.</w:t>
      </w:r>
    </w:p>
    <w:p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O critério adotado </w:t>
      </w:r>
      <w:r w:rsidRPr="00BF0C32">
        <w:rPr>
          <w:rFonts w:ascii="Times New Roman" w:hAnsi="Times New Roman" w:cs="Times New Roman"/>
          <w:b/>
          <w:sz w:val="24"/>
          <w:szCs w:val="24"/>
          <w:lang w:val="pt-BR"/>
        </w:rPr>
        <w:t>Menor Preço</w:t>
      </w:r>
      <w:r w:rsidRPr="00BF0C32">
        <w:rPr>
          <w:rFonts w:ascii="Times New Roman" w:hAnsi="Times New Roman" w:cs="Times New Roman"/>
          <w:sz w:val="24"/>
          <w:szCs w:val="24"/>
          <w:lang w:val="pt-BR"/>
        </w:rPr>
        <w:t>, art. 33, inciso I.</w:t>
      </w:r>
    </w:p>
    <w:p w:rsidR="003700A8" w:rsidRPr="00BF0C32" w:rsidRDefault="003700A8" w:rsidP="003700A8">
      <w:pPr>
        <w:pStyle w:val="Corpodetexto21"/>
        <w:numPr>
          <w:ilvl w:val="0"/>
          <w:numId w:val="9"/>
        </w:numPr>
        <w:spacing w:after="240" w:line="240" w:lineRule="auto"/>
        <w:ind w:right="142"/>
        <w:jc w:val="both"/>
        <w:rPr>
          <w:sz w:val="28"/>
        </w:rPr>
      </w:pPr>
      <w:r w:rsidRPr="00BF0C32">
        <w:t xml:space="preserve">O critério de julgamento será o de </w:t>
      </w:r>
      <w:r w:rsidRPr="00BF0C32">
        <w:rPr>
          <w:b/>
        </w:rPr>
        <w:t xml:space="preserve">MENOR PREÇO GLOBAL, </w:t>
      </w:r>
      <w:r w:rsidRPr="00BF0C32">
        <w:t>em face de interdependência dos itens.</w:t>
      </w:r>
    </w:p>
    <w:p w:rsidR="0012707A" w:rsidRPr="002E0221" w:rsidRDefault="0012707A"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2E0221">
        <w:rPr>
          <w:rFonts w:ascii="Times New Roman" w:hAnsi="Times New Roman" w:cs="Times New Roman"/>
          <w:b/>
          <w:sz w:val="24"/>
          <w:lang w:val="pt-BR"/>
        </w:rPr>
        <w:t>São os seguintes</w:t>
      </w:r>
      <w:r w:rsidR="00CE71A3" w:rsidRPr="002E0221">
        <w:rPr>
          <w:rFonts w:ascii="Times New Roman" w:hAnsi="Times New Roman" w:cs="Times New Roman"/>
          <w:b/>
          <w:sz w:val="24"/>
          <w:lang w:val="pt-BR"/>
        </w:rPr>
        <w:t xml:space="preserve"> itens, com os respectivos quantitativos</w:t>
      </w:r>
      <w:r w:rsidRPr="002E0221">
        <w:rPr>
          <w:rFonts w:ascii="Times New Roman" w:hAnsi="Times New Roman" w:cs="Times New Roman"/>
          <w:b/>
          <w:sz w:val="24"/>
          <w:lang w:val="pt-BR"/>
        </w:rPr>
        <w:t>:</w:t>
      </w:r>
    </w:p>
    <w:p w:rsidR="0012707A" w:rsidRPr="0060339F" w:rsidRDefault="0012707A" w:rsidP="0012707A">
      <w:pPr>
        <w:pStyle w:val="PargrafodaLista"/>
        <w:tabs>
          <w:tab w:val="left" w:pos="1953"/>
          <w:tab w:val="left" w:pos="1954"/>
        </w:tabs>
        <w:spacing w:before="6"/>
        <w:ind w:left="758"/>
        <w:jc w:val="both"/>
        <w:rPr>
          <w:sz w:val="24"/>
          <w:lang w:val="pt-BR"/>
        </w:rPr>
      </w:pPr>
    </w:p>
    <w:tbl>
      <w:tblPr>
        <w:tblStyle w:val="Tabelacomgrade"/>
        <w:tblW w:w="9355" w:type="dxa"/>
        <w:tblInd w:w="534" w:type="dxa"/>
        <w:tblLayout w:type="fixed"/>
        <w:tblLook w:val="04A0"/>
      </w:tblPr>
      <w:tblGrid>
        <w:gridCol w:w="708"/>
        <w:gridCol w:w="5812"/>
        <w:gridCol w:w="1418"/>
        <w:gridCol w:w="1417"/>
      </w:tblGrid>
      <w:tr w:rsidR="0012707A" w:rsidRPr="00D11010" w:rsidTr="002E0221">
        <w:trPr>
          <w:trHeight w:val="525"/>
        </w:trPr>
        <w:tc>
          <w:tcPr>
            <w:tcW w:w="708" w:type="dxa"/>
            <w:vAlign w:val="center"/>
            <w:hideMark/>
          </w:tcPr>
          <w:p w:rsidR="0012707A" w:rsidRPr="007B0583" w:rsidRDefault="0012707A" w:rsidP="002E0221">
            <w:pPr>
              <w:jc w:val="center"/>
              <w:rPr>
                <w:rFonts w:ascii="Times New Roman" w:hAnsi="Times New Roman" w:cs="Times New Roman"/>
                <w:bCs/>
                <w:sz w:val="20"/>
              </w:rPr>
            </w:pPr>
            <w:r w:rsidRPr="007B0583">
              <w:rPr>
                <w:rFonts w:ascii="Times New Roman" w:hAnsi="Times New Roman" w:cs="Times New Roman"/>
                <w:bCs/>
                <w:sz w:val="20"/>
              </w:rPr>
              <w:t>ITEM</w:t>
            </w:r>
          </w:p>
        </w:tc>
        <w:tc>
          <w:tcPr>
            <w:tcW w:w="5812" w:type="dxa"/>
            <w:noWrap/>
            <w:vAlign w:val="center"/>
            <w:hideMark/>
          </w:tcPr>
          <w:p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DESCRIÇÃO DO PRODUTO</w:t>
            </w:r>
          </w:p>
        </w:tc>
        <w:tc>
          <w:tcPr>
            <w:tcW w:w="1418" w:type="dxa"/>
            <w:vAlign w:val="center"/>
            <w:hideMark/>
          </w:tcPr>
          <w:p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QUANT.</w:t>
            </w:r>
            <w:r w:rsidR="007B0583">
              <w:rPr>
                <w:rFonts w:ascii="Times New Roman" w:hAnsi="Times New Roman" w:cs="Times New Roman"/>
                <w:bCs/>
              </w:rPr>
              <w:t xml:space="preserve"> MÊS</w:t>
            </w:r>
          </w:p>
        </w:tc>
        <w:tc>
          <w:tcPr>
            <w:tcW w:w="1417" w:type="dxa"/>
            <w:vAlign w:val="center"/>
          </w:tcPr>
          <w:p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UNID.</w:t>
            </w:r>
          </w:p>
        </w:tc>
      </w:tr>
      <w:tr w:rsidR="0012707A" w:rsidRPr="00DB728B" w:rsidTr="00CE71A3">
        <w:trPr>
          <w:trHeight w:val="629"/>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w:t>
            </w:r>
          </w:p>
        </w:tc>
        <w:tc>
          <w:tcPr>
            <w:tcW w:w="5812" w:type="dxa"/>
            <w:vAlign w:val="center"/>
            <w:hideMark/>
          </w:tcPr>
          <w:p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BOLOS - SIMPLES SEM COBERTURA –Sabores (Areia / laranja/ chocolate/ baunilha/formigueiro/banana, etc) 500 G.</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6</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806"/>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LEITE INTEGRAL (1L)</w:t>
            </w:r>
          </w:p>
          <w:p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Leite integral, embalagem "tetra pak", com 01 litro, dizeres de rotulagem, data de</w:t>
            </w:r>
            <w:r w:rsidR="00CE71A3" w:rsidRPr="005B538A">
              <w:rPr>
                <w:rFonts w:ascii="Times New Roman" w:hAnsi="Times New Roman" w:cs="Times New Roman"/>
                <w:bCs/>
              </w:rPr>
              <w:t xml:space="preserve"> </w:t>
            </w:r>
            <w:r w:rsidRPr="005B538A">
              <w:rPr>
                <w:rFonts w:ascii="Times New Roman" w:hAnsi="Times New Roman" w:cs="Times New Roman"/>
                <w:bCs/>
              </w:rPr>
              <w:t>fabricação e prazo de validade, informação dos ingredientes e composição nutricional.</w:t>
            </w:r>
          </w:p>
        </w:tc>
        <w:tc>
          <w:tcPr>
            <w:tcW w:w="1418" w:type="dxa"/>
            <w:noWrap/>
            <w:vAlign w:val="center"/>
            <w:hideMark/>
          </w:tcPr>
          <w:p w:rsidR="0012707A" w:rsidRPr="005B538A" w:rsidRDefault="00F95A4B" w:rsidP="007259F9">
            <w:pPr>
              <w:jc w:val="center"/>
              <w:rPr>
                <w:rFonts w:ascii="Times New Roman" w:hAnsi="Times New Roman" w:cs="Times New Roman"/>
                <w:bCs/>
              </w:rPr>
            </w:pPr>
            <w:r>
              <w:rPr>
                <w:rFonts w:ascii="Times New Roman" w:hAnsi="Times New Roman" w:cs="Times New Roman"/>
                <w:bCs/>
              </w:rPr>
              <w:t>8</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903"/>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MANTEIGA (200GR)</w:t>
            </w:r>
          </w:p>
          <w:p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Manteiga de 1º qualidade, com sal, dizeres de rotulagem, data de fabricação e prazo de validade, informação dos ingredientes e composição nutricional.</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562"/>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4</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tipo Frances (50GR) kg.</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654"/>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5</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tipo Frances com Parmesão ou Gergelim (25GR) kg.</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654"/>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6</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Salgados tipo festa (kg)</w:t>
            </w:r>
          </w:p>
          <w:p w:rsidR="0012707A" w:rsidRPr="005B538A" w:rsidRDefault="0012707A" w:rsidP="007259F9">
            <w:pPr>
              <w:rPr>
                <w:rFonts w:ascii="Times New Roman" w:hAnsi="Times New Roman" w:cs="Times New Roman"/>
                <w:bCs/>
              </w:rPr>
            </w:pPr>
            <w:r w:rsidRPr="005B538A">
              <w:rPr>
                <w:rFonts w:ascii="Times New Roman" w:hAnsi="Times New Roman" w:cs="Times New Roman"/>
                <w:bCs/>
              </w:rPr>
              <w:t>Salgadinhos sortidos fritos</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F95A4B">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lastRenderedPageBreak/>
              <w:t>7</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Bolinho de Aipim com Carne</w:t>
            </w:r>
          </w:p>
        </w:tc>
        <w:tc>
          <w:tcPr>
            <w:tcW w:w="1418" w:type="dxa"/>
            <w:noWrap/>
            <w:vAlign w:val="center"/>
            <w:hideMark/>
          </w:tcPr>
          <w:p w:rsidR="0012707A" w:rsidRPr="005B538A" w:rsidRDefault="00F95A4B"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0D4C06"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8</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Quibe</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0D4C06"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9</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Queijo e Presunto</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10</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frango</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11</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Mini Hambúrguer</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12</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Linguiça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13</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Calabresa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14</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Peito de Peru</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15</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Folhado de banana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16</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Rabanada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17</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Esfirra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18</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Empada de frango</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19</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Sonho com creme</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20</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Sonho com doce de leite</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21</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Salame</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22</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 xml:space="preserve">Pão de batata com Queijo </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23</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Pão de batata com Misto</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24</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Queijo tipo mussarela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25</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Presunto cozido sem gordura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26</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Peito de Peru defumado</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3</w:t>
            </w:r>
          </w:p>
        </w:tc>
        <w:tc>
          <w:tcPr>
            <w:tcW w:w="1417" w:type="dxa"/>
            <w:vAlign w:val="center"/>
          </w:tcPr>
          <w:p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27</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Mortadela defumada</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3</w:t>
            </w:r>
          </w:p>
        </w:tc>
        <w:tc>
          <w:tcPr>
            <w:tcW w:w="1417" w:type="dxa"/>
            <w:vAlign w:val="center"/>
          </w:tcPr>
          <w:p w:rsidR="0012707A" w:rsidRPr="005B538A" w:rsidRDefault="007512D2"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37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28</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Queijo tipo Minas frescal</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10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KG</w:t>
            </w:r>
          </w:p>
        </w:tc>
      </w:tr>
      <w:tr w:rsidR="0012707A" w:rsidRPr="00DB728B" w:rsidTr="00CE71A3">
        <w:trPr>
          <w:trHeight w:val="1265"/>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29</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p>
          <w:p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Refrigerante de 1ª linha sabor guaraná – embalagem “pet” com 2 litros, dizeres de rotulagem, data de fabricação e prazo de validade, informação dos ingredientes e composição nutricional.</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20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400"/>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30</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r w:rsidRPr="005B538A">
              <w:rPr>
                <w:rFonts w:ascii="Times New Roman" w:hAnsi="Times New Roman" w:cs="Times New Roman"/>
                <w:bCs/>
              </w:rPr>
              <w:br/>
              <w:t>Refrigerante de 1ª linha sabor cola, embalagem “pet” com 2 litros, dizeres de rotulagem, data de fabricação e prazo de validade, informação dos ingredientes e composição nutricional.</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7B0583">
              <w:rPr>
                <w:rFonts w:ascii="Times New Roman" w:hAnsi="Times New Roman" w:cs="Times New Roman"/>
                <w:bCs/>
              </w:rPr>
              <w:t>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1427"/>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31</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REFRIGERANTE SABORES 2 LITROS</w:t>
            </w:r>
          </w:p>
          <w:p w:rsidR="0012707A" w:rsidRPr="005B538A" w:rsidRDefault="0012707A" w:rsidP="007259F9">
            <w:pPr>
              <w:jc w:val="both"/>
              <w:rPr>
                <w:rFonts w:ascii="Times New Roman" w:hAnsi="Times New Roman" w:cs="Times New Roman"/>
                <w:bCs/>
              </w:rPr>
            </w:pPr>
            <w:r w:rsidRPr="005B538A">
              <w:rPr>
                <w:rFonts w:ascii="Times New Roman" w:hAnsi="Times New Roman" w:cs="Times New Roman"/>
                <w:bCs/>
              </w:rPr>
              <w:t>Refrigerante de 1ª linha sabor cola, com valor reduzido de calorias “zero” – embalagem “pet” com 2 litros, dizeres de rotulagem, data de fabricação e prazo de validade, informação dos ingredientes e composição nutricional.</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5</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420"/>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32</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Açúcar Refinado – pacote de 1kg.</w:t>
            </w:r>
          </w:p>
        </w:tc>
        <w:tc>
          <w:tcPr>
            <w:tcW w:w="1418" w:type="dxa"/>
            <w:noWrap/>
            <w:vAlign w:val="center"/>
            <w:hideMark/>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1</w:t>
            </w:r>
            <w:r w:rsidR="007B0583">
              <w:rPr>
                <w:rFonts w:ascii="Times New Roman" w:hAnsi="Times New Roman" w:cs="Times New Roman"/>
                <w:bCs/>
              </w:rPr>
              <w:t>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568"/>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33</w:t>
            </w:r>
          </w:p>
        </w:tc>
        <w:tc>
          <w:tcPr>
            <w:tcW w:w="5812"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rPr>
              <w:t>Pó de Café Torrado e Moído – Pacote de 500g.</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7</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540"/>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lastRenderedPageBreak/>
              <w:t>34</w:t>
            </w:r>
          </w:p>
        </w:tc>
        <w:tc>
          <w:tcPr>
            <w:tcW w:w="5812" w:type="dxa"/>
            <w:vAlign w:val="center"/>
            <w:hideMark/>
          </w:tcPr>
          <w:p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500ml</w:t>
            </w:r>
          </w:p>
          <w:p w:rsidR="0012707A" w:rsidRPr="005B538A" w:rsidRDefault="0012707A" w:rsidP="007259F9">
            <w:pPr>
              <w:jc w:val="both"/>
              <w:rPr>
                <w:rFonts w:ascii="Times New Roman" w:hAnsi="Times New Roman" w:cs="Times New Roman"/>
                <w:b/>
              </w:rPr>
            </w:pPr>
            <w:r w:rsidRPr="005B538A">
              <w:rPr>
                <w:rFonts w:ascii="Times New Roman" w:hAnsi="Times New Roman" w:cs="Times New Roman"/>
              </w:rPr>
              <w:t>Suco concentrado, sabores caju – garrafa com 500 ml.</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6</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r w:rsidR="0012707A" w:rsidRPr="00DB728B" w:rsidTr="00CE71A3">
        <w:trPr>
          <w:trHeight w:val="779"/>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35</w:t>
            </w:r>
          </w:p>
        </w:tc>
        <w:tc>
          <w:tcPr>
            <w:tcW w:w="5812" w:type="dxa"/>
            <w:vAlign w:val="center"/>
            <w:hideMark/>
          </w:tcPr>
          <w:p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500ml</w:t>
            </w:r>
          </w:p>
          <w:p w:rsidR="0012707A" w:rsidRPr="005B538A" w:rsidRDefault="0012707A" w:rsidP="007259F9">
            <w:pPr>
              <w:jc w:val="both"/>
              <w:rPr>
                <w:rFonts w:ascii="Times New Roman" w:hAnsi="Times New Roman" w:cs="Times New Roman"/>
              </w:rPr>
            </w:pPr>
            <w:r w:rsidRPr="005B538A">
              <w:rPr>
                <w:rFonts w:ascii="Times New Roman" w:hAnsi="Times New Roman" w:cs="Times New Roman"/>
              </w:rPr>
              <w:t>Suco concentrado, sabor maracujá – garrafa com 500 ml.</w:t>
            </w:r>
          </w:p>
        </w:tc>
        <w:tc>
          <w:tcPr>
            <w:tcW w:w="1418" w:type="dxa"/>
            <w:noWrap/>
            <w:vAlign w:val="center"/>
            <w:hideMark/>
          </w:tcPr>
          <w:p w:rsidR="0012707A" w:rsidRPr="005B538A" w:rsidRDefault="007B0583" w:rsidP="007259F9">
            <w:pPr>
              <w:jc w:val="center"/>
              <w:rPr>
                <w:rFonts w:ascii="Times New Roman" w:hAnsi="Times New Roman" w:cs="Times New Roman"/>
                <w:bCs/>
              </w:rPr>
            </w:pPr>
            <w:r>
              <w:rPr>
                <w:rFonts w:ascii="Times New Roman" w:hAnsi="Times New Roman" w:cs="Times New Roman"/>
                <w:bCs/>
              </w:rPr>
              <w:t>6</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bl>
    <w:p w:rsidR="0012707A" w:rsidRPr="00810CE7" w:rsidRDefault="007F6E93" w:rsidP="007F6E93">
      <w:pPr>
        <w:pStyle w:val="PargrafodaLista"/>
        <w:spacing w:before="199"/>
        <w:ind w:left="426" w:right="284"/>
        <w:jc w:val="both"/>
        <w:rPr>
          <w:b/>
          <w:sz w:val="24"/>
          <w:lang w:val="pt-BR"/>
        </w:rPr>
      </w:pPr>
      <w:r w:rsidRPr="007F6E93">
        <w:rPr>
          <w:rFonts w:ascii="Times New Roman" w:hAnsi="Times New Roman" w:cs="Times New Roman"/>
          <w:b/>
          <w:sz w:val="24"/>
          <w:lang w:val="pt-BR"/>
        </w:rPr>
        <w:t>4.1</w:t>
      </w:r>
      <w:r>
        <w:rPr>
          <w:b/>
          <w:sz w:val="24"/>
          <w:lang w:val="pt-BR"/>
        </w:rPr>
        <w:t xml:space="preserve"> </w:t>
      </w:r>
      <w:r w:rsidRPr="00810CE7">
        <w:rPr>
          <w:rFonts w:ascii="Times New Roman" w:hAnsi="Times New Roman" w:cs="Times New Roman"/>
          <w:b/>
          <w:sz w:val="24"/>
          <w:lang w:val="pt-BR"/>
        </w:rPr>
        <w:t xml:space="preserve">As quantidades estimadas na planilha acima serão utilizadas para efeito de formação da proposta, </w:t>
      </w:r>
      <w:r w:rsidR="007B0583">
        <w:rPr>
          <w:rFonts w:ascii="Times New Roman" w:hAnsi="Times New Roman" w:cs="Times New Roman"/>
          <w:b/>
          <w:sz w:val="24"/>
          <w:lang w:val="pt-BR"/>
        </w:rPr>
        <w:t>não ficando a Câmara Municipal obrigada a adquirir o quantitativo, solicitando o suficiente para atender a sua demanda durante a vigência contratual</w:t>
      </w:r>
      <w:r w:rsidRPr="00810CE7">
        <w:rPr>
          <w:rFonts w:ascii="Times New Roman" w:hAnsi="Times New Roman" w:cs="Times New Roman"/>
          <w:b/>
          <w:sz w:val="24"/>
          <w:lang w:val="pt-BR"/>
        </w:rPr>
        <w:t>.</w:t>
      </w:r>
    </w:p>
    <w:p w:rsidR="007F6E93" w:rsidRPr="00584ACC" w:rsidRDefault="007F6E93" w:rsidP="007F6E93">
      <w:pPr>
        <w:pStyle w:val="PargrafodaLista"/>
        <w:spacing w:before="199"/>
        <w:ind w:right="404"/>
        <w:rPr>
          <w:b/>
          <w:sz w:val="24"/>
          <w:lang w:val="pt-BR"/>
        </w:rPr>
      </w:pPr>
      <w:r>
        <w:rPr>
          <w:b/>
          <w:sz w:val="24"/>
          <w:lang w:val="pt-BR"/>
        </w:rPr>
        <w:tab/>
      </w:r>
    </w:p>
    <w:p w:rsidR="0012707A" w:rsidRPr="005B538A" w:rsidRDefault="0012707A" w:rsidP="00223F48">
      <w:pPr>
        <w:pStyle w:val="Heading3"/>
        <w:numPr>
          <w:ilvl w:val="0"/>
          <w:numId w:val="6"/>
        </w:numPr>
        <w:spacing w:before="1"/>
        <w:ind w:left="0" w:firstLine="426"/>
        <w:jc w:val="left"/>
        <w:rPr>
          <w:rFonts w:ascii="Times New Roman" w:hAnsi="Times New Roman" w:cs="Times New Roman"/>
          <w:sz w:val="24"/>
        </w:rPr>
      </w:pPr>
      <w:r w:rsidRPr="005B538A">
        <w:rPr>
          <w:rFonts w:ascii="Times New Roman" w:hAnsi="Times New Roman" w:cs="Times New Roman"/>
          <w:sz w:val="24"/>
        </w:rPr>
        <w:t>JUSTIFICATIVA</w:t>
      </w:r>
    </w:p>
    <w:p w:rsidR="00B6487B" w:rsidRDefault="007B2232" w:rsidP="00BF0C32">
      <w:pPr>
        <w:pStyle w:val="PargrafodaLista"/>
        <w:spacing w:before="125" w:line="276" w:lineRule="auto"/>
        <w:ind w:left="426" w:right="214"/>
        <w:jc w:val="both"/>
        <w:rPr>
          <w:rFonts w:ascii="Times New Roman" w:hAnsi="Times New Roman" w:cs="Times New Roman"/>
          <w:sz w:val="24"/>
          <w:lang w:val="pt-BR"/>
        </w:rPr>
      </w:pPr>
      <w:r w:rsidRPr="005B538A">
        <w:rPr>
          <w:rFonts w:ascii="Times New Roman" w:hAnsi="Times New Roman" w:cs="Times New Roman"/>
          <w:sz w:val="24"/>
          <w:lang w:val="pt-BR"/>
        </w:rPr>
        <w:tab/>
        <w:t>Justifica-se a presente contratação uma vez que a</w:t>
      </w:r>
      <w:r w:rsidR="00B6487B" w:rsidRPr="005B538A">
        <w:rPr>
          <w:rFonts w:ascii="Times New Roman" w:hAnsi="Times New Roman" w:cs="Times New Roman"/>
          <w:sz w:val="24"/>
          <w:lang w:val="pt-BR"/>
        </w:rPr>
        <w:t xml:space="preserve"> </w:t>
      </w:r>
      <w:r w:rsidRPr="005B538A">
        <w:rPr>
          <w:rFonts w:ascii="Times New Roman" w:hAnsi="Times New Roman" w:cs="Times New Roman"/>
          <w:sz w:val="24"/>
          <w:lang w:val="pt-BR"/>
        </w:rPr>
        <w:t>administração tem como</w:t>
      </w:r>
      <w:r w:rsidR="0012707A" w:rsidRPr="005B538A">
        <w:rPr>
          <w:rFonts w:ascii="Times New Roman" w:hAnsi="Times New Roman" w:cs="Times New Roman"/>
          <w:sz w:val="24"/>
          <w:lang w:val="pt-BR"/>
        </w:rPr>
        <w:t xml:space="preserve"> objetivo </w:t>
      </w:r>
      <w:r w:rsidRPr="005B538A">
        <w:rPr>
          <w:rFonts w:ascii="Times New Roman" w:hAnsi="Times New Roman" w:cs="Times New Roman"/>
          <w:sz w:val="24"/>
          <w:lang w:val="pt-BR"/>
        </w:rPr>
        <w:t>servir</w:t>
      </w:r>
      <w:r w:rsidR="0012707A" w:rsidRPr="005B538A">
        <w:rPr>
          <w:rFonts w:ascii="Times New Roman" w:hAnsi="Times New Roman" w:cs="Times New Roman"/>
          <w:sz w:val="24"/>
          <w:lang w:val="pt-BR"/>
        </w:rPr>
        <w:t xml:space="preserve"> lanches e demais</w:t>
      </w:r>
      <w:r w:rsidRPr="005B538A">
        <w:rPr>
          <w:rFonts w:ascii="Times New Roman" w:hAnsi="Times New Roman" w:cs="Times New Roman"/>
          <w:sz w:val="24"/>
          <w:lang w:val="pt-BR"/>
        </w:rPr>
        <w:t xml:space="preserve"> gêneros alimentícios</w:t>
      </w:r>
      <w:r w:rsidR="0012707A" w:rsidRPr="005B538A">
        <w:rPr>
          <w:rFonts w:ascii="Times New Roman" w:hAnsi="Times New Roman" w:cs="Times New Roman"/>
          <w:sz w:val="24"/>
          <w:lang w:val="pt-BR"/>
        </w:rPr>
        <w:t xml:space="preserve"> aos vereadores e </w:t>
      </w:r>
      <w:r w:rsidRPr="005B538A">
        <w:rPr>
          <w:rFonts w:ascii="Times New Roman" w:hAnsi="Times New Roman" w:cs="Times New Roman"/>
          <w:sz w:val="24"/>
          <w:lang w:val="pt-BR"/>
        </w:rPr>
        <w:t>servidores da Câmara Municipal</w:t>
      </w:r>
      <w:r w:rsidR="0012707A" w:rsidRPr="005B538A">
        <w:rPr>
          <w:rFonts w:ascii="Times New Roman" w:hAnsi="Times New Roman" w:cs="Times New Roman"/>
          <w:sz w:val="24"/>
          <w:lang w:val="pt-BR"/>
        </w:rPr>
        <w:t xml:space="preserve">, </w:t>
      </w:r>
      <w:r w:rsidR="0012707A" w:rsidRPr="005B538A">
        <w:rPr>
          <w:rFonts w:ascii="Times New Roman" w:hAnsi="Times New Roman" w:cs="Times New Roman"/>
          <w:bCs/>
          <w:color w:val="000000"/>
          <w:sz w:val="24"/>
          <w:szCs w:val="28"/>
          <w:lang w:val="pt-BR"/>
        </w:rPr>
        <w:t>nas segunda</w:t>
      </w:r>
      <w:r w:rsidRPr="005B538A">
        <w:rPr>
          <w:rFonts w:ascii="Times New Roman" w:hAnsi="Times New Roman" w:cs="Times New Roman"/>
          <w:bCs/>
          <w:color w:val="000000"/>
          <w:sz w:val="24"/>
          <w:szCs w:val="28"/>
          <w:lang w:val="pt-BR"/>
        </w:rPr>
        <w:t>s e quintas-feiras – dois dias d</w:t>
      </w:r>
      <w:r w:rsidR="0012707A" w:rsidRPr="005B538A">
        <w:rPr>
          <w:rFonts w:ascii="Times New Roman" w:hAnsi="Times New Roman" w:cs="Times New Roman"/>
          <w:bCs/>
          <w:color w:val="000000"/>
          <w:sz w:val="24"/>
          <w:szCs w:val="28"/>
          <w:lang w:val="pt-BR"/>
        </w:rPr>
        <w:t>a semana (dias de reunião)</w:t>
      </w:r>
      <w:r w:rsidR="0012707A" w:rsidRPr="005B538A">
        <w:rPr>
          <w:rFonts w:ascii="Times New Roman" w:hAnsi="Times New Roman" w:cs="Times New Roman"/>
          <w:sz w:val="24"/>
          <w:lang w:val="pt-BR"/>
        </w:rPr>
        <w:t xml:space="preserve">, </w:t>
      </w:r>
      <w:r w:rsidRPr="005B538A">
        <w:rPr>
          <w:rFonts w:ascii="Times New Roman" w:hAnsi="Times New Roman" w:cs="Times New Roman"/>
          <w:sz w:val="24"/>
          <w:lang w:val="pt-BR"/>
        </w:rPr>
        <w:t xml:space="preserve">considerando que </w:t>
      </w:r>
      <w:r w:rsidR="00B6487B" w:rsidRPr="005B538A">
        <w:rPr>
          <w:rFonts w:ascii="Times New Roman" w:hAnsi="Times New Roman" w:cs="Times New Roman"/>
          <w:sz w:val="24"/>
          <w:lang w:val="pt-BR"/>
        </w:rPr>
        <w:t>o horário das sessões plenárias começa</w:t>
      </w:r>
      <w:r w:rsidRPr="005B538A">
        <w:rPr>
          <w:rFonts w:ascii="Times New Roman" w:hAnsi="Times New Roman" w:cs="Times New Roman"/>
          <w:sz w:val="24"/>
          <w:lang w:val="pt-BR"/>
        </w:rPr>
        <w:t xml:space="preserve"> </w:t>
      </w:r>
      <w:r w:rsidR="00B6487B" w:rsidRPr="005B538A">
        <w:rPr>
          <w:rFonts w:ascii="Times New Roman" w:hAnsi="Times New Roman" w:cs="Times New Roman"/>
          <w:sz w:val="24"/>
          <w:lang w:val="pt-BR"/>
        </w:rPr>
        <w:t>às</w:t>
      </w:r>
      <w:r w:rsidR="00B6487B">
        <w:rPr>
          <w:rFonts w:ascii="Times New Roman" w:hAnsi="Times New Roman" w:cs="Times New Roman"/>
          <w:sz w:val="24"/>
          <w:lang w:val="pt-BR"/>
        </w:rPr>
        <w:t xml:space="preserve"> 18 horas.</w:t>
      </w:r>
    </w:p>
    <w:p w:rsidR="0012707A" w:rsidRPr="00E24ED8" w:rsidRDefault="007B2232" w:rsidP="00223F48">
      <w:pPr>
        <w:pStyle w:val="PargrafodaLista"/>
        <w:numPr>
          <w:ilvl w:val="0"/>
          <w:numId w:val="6"/>
        </w:numPr>
        <w:spacing w:before="125" w:line="357" w:lineRule="auto"/>
        <w:ind w:right="214" w:hanging="294"/>
        <w:jc w:val="both"/>
        <w:rPr>
          <w:rFonts w:ascii="Times New Roman" w:hAnsi="Times New Roman" w:cs="Times New Roman"/>
          <w:b/>
          <w:sz w:val="24"/>
          <w:lang w:val="pt-BR"/>
        </w:rPr>
      </w:pPr>
      <w:r w:rsidRPr="00E24ED8">
        <w:rPr>
          <w:rFonts w:ascii="Times New Roman" w:hAnsi="Times New Roman" w:cs="Times New Roman"/>
          <w:b/>
          <w:sz w:val="24"/>
          <w:lang w:val="pt-BR"/>
        </w:rPr>
        <w:t xml:space="preserve">FORNECIMENTO, </w:t>
      </w:r>
      <w:r w:rsidR="0012707A" w:rsidRPr="00E24ED8">
        <w:rPr>
          <w:rFonts w:ascii="Times New Roman" w:hAnsi="Times New Roman" w:cs="Times New Roman"/>
          <w:b/>
          <w:sz w:val="24"/>
          <w:lang w:val="pt-BR"/>
        </w:rPr>
        <w:t xml:space="preserve"> FORMA E LOCAL DE</w:t>
      </w:r>
      <w:r w:rsidR="0012707A" w:rsidRPr="00E24ED8">
        <w:rPr>
          <w:rFonts w:ascii="Times New Roman" w:hAnsi="Times New Roman" w:cs="Times New Roman"/>
          <w:b/>
          <w:spacing w:val="-9"/>
          <w:sz w:val="24"/>
          <w:lang w:val="pt-BR"/>
        </w:rPr>
        <w:t xml:space="preserve"> </w:t>
      </w:r>
      <w:r w:rsidR="0012707A" w:rsidRPr="00E24ED8">
        <w:rPr>
          <w:rFonts w:ascii="Times New Roman" w:hAnsi="Times New Roman" w:cs="Times New Roman"/>
          <w:b/>
          <w:sz w:val="24"/>
          <w:lang w:val="pt-BR"/>
        </w:rPr>
        <w:t>ENTREGA</w:t>
      </w:r>
    </w:p>
    <w:p w:rsidR="0012707A" w:rsidRPr="00D013B6" w:rsidRDefault="0012707A" w:rsidP="00235562">
      <w:pPr>
        <w:pStyle w:val="PargrafodaLista"/>
        <w:numPr>
          <w:ilvl w:val="1"/>
          <w:numId w:val="19"/>
        </w:numPr>
        <w:spacing w:before="144" w:line="276" w:lineRule="auto"/>
        <w:ind w:right="120"/>
        <w:jc w:val="both"/>
        <w:rPr>
          <w:rFonts w:ascii="Times New Roman" w:hAnsi="Times New Roman" w:cs="Times New Roman"/>
          <w:sz w:val="24"/>
          <w:lang w:val="pt-BR"/>
        </w:rPr>
      </w:pPr>
      <w:r w:rsidRPr="00D013B6">
        <w:rPr>
          <w:rFonts w:ascii="Times New Roman" w:hAnsi="Times New Roman" w:cs="Times New Roman"/>
          <w:sz w:val="24"/>
          <w:lang w:val="pt-BR"/>
        </w:rPr>
        <w:t xml:space="preserve">O fornecimento dos lanches e demais gêneros objeto </w:t>
      </w:r>
      <w:r w:rsidR="007B2232" w:rsidRPr="00D013B6">
        <w:rPr>
          <w:rFonts w:ascii="Times New Roman" w:hAnsi="Times New Roman" w:cs="Times New Roman"/>
          <w:sz w:val="24"/>
          <w:lang w:val="pt-BR"/>
        </w:rPr>
        <w:t>deste termo</w:t>
      </w:r>
      <w:r w:rsidRPr="00D013B6">
        <w:rPr>
          <w:rFonts w:ascii="Times New Roman" w:hAnsi="Times New Roman" w:cs="Times New Roman"/>
          <w:sz w:val="24"/>
          <w:lang w:val="pt-BR"/>
        </w:rPr>
        <w:t>, começará a partir da data de assinatura do contrato, e deverá ser feito de acordo com as especificações</w:t>
      </w:r>
      <w:r w:rsidR="007B2232" w:rsidRPr="00D013B6">
        <w:rPr>
          <w:rFonts w:ascii="Times New Roman" w:hAnsi="Times New Roman" w:cs="Times New Roman"/>
          <w:sz w:val="24"/>
          <w:lang w:val="pt-BR"/>
        </w:rPr>
        <w:t>,</w:t>
      </w:r>
      <w:r w:rsidRPr="00D013B6">
        <w:rPr>
          <w:rFonts w:ascii="Times New Roman" w:hAnsi="Times New Roman" w:cs="Times New Roman"/>
          <w:sz w:val="24"/>
          <w:lang w:val="pt-BR"/>
        </w:rPr>
        <w:t xml:space="preserve"> nos horários estabelecidos, nas quantidades previamente indicadas, e de acordo com as opções determinadas pela Secretaria </w:t>
      </w:r>
      <w:r w:rsidR="005F0E7A" w:rsidRPr="00D013B6">
        <w:rPr>
          <w:rFonts w:ascii="Times New Roman" w:hAnsi="Times New Roman" w:cs="Times New Roman"/>
          <w:sz w:val="24"/>
          <w:lang w:val="pt-BR"/>
        </w:rPr>
        <w:t>da Câmara Municipal.</w:t>
      </w:r>
    </w:p>
    <w:p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 xml:space="preserve">Os lanches serão fornecidos de acordo com o cardápio que será fornecido ao </w:t>
      </w:r>
      <w:r w:rsidR="005F0E7A" w:rsidRPr="005B538A">
        <w:rPr>
          <w:rFonts w:ascii="Times New Roman" w:hAnsi="Times New Roman" w:cs="Times New Roman"/>
          <w:sz w:val="24"/>
          <w:lang w:val="pt-BR"/>
        </w:rPr>
        <w:t>contratado</w:t>
      </w:r>
      <w:r w:rsidR="00970B71">
        <w:rPr>
          <w:rFonts w:ascii="Times New Roman" w:hAnsi="Times New Roman" w:cs="Times New Roman"/>
          <w:sz w:val="24"/>
          <w:lang w:val="pt-BR"/>
        </w:rPr>
        <w:t>.</w:t>
      </w:r>
    </w:p>
    <w:p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Os produtos deverão ter a fabricação no dia (</w:t>
      </w:r>
      <w:r w:rsidRPr="005B538A">
        <w:rPr>
          <w:rFonts w:ascii="Times New Roman" w:hAnsi="Times New Roman" w:cs="Times New Roman"/>
          <w:bCs/>
          <w:sz w:val="24"/>
          <w:lang w:val="pt-BR"/>
        </w:rPr>
        <w:t>caso dos pães</w:t>
      </w:r>
      <w:r w:rsidR="005F0E7A" w:rsidRPr="005B538A">
        <w:rPr>
          <w:rFonts w:ascii="Times New Roman" w:hAnsi="Times New Roman" w:cs="Times New Roman"/>
          <w:bCs/>
          <w:sz w:val="24"/>
          <w:lang w:val="pt-BR"/>
        </w:rPr>
        <w:t>, salgados diversos, pães recheados, folhados</w:t>
      </w:r>
      <w:r w:rsidRPr="005B538A">
        <w:rPr>
          <w:rFonts w:ascii="Times New Roman" w:hAnsi="Times New Roman" w:cs="Times New Roman"/>
          <w:bCs/>
          <w:sz w:val="24"/>
          <w:lang w:val="pt-BR"/>
        </w:rPr>
        <w:t xml:space="preserve">), </w:t>
      </w:r>
      <w:r w:rsidRPr="005B538A">
        <w:rPr>
          <w:rFonts w:ascii="Times New Roman" w:hAnsi="Times New Roman" w:cs="Times New Roman"/>
          <w:sz w:val="24"/>
          <w:lang w:val="pt-BR"/>
        </w:rPr>
        <w:t>embalados em material apropriado que permita o transporte e distribuição com segurança e higiene, os bolos e pão de forma também deverão estar em fabricação recente, com validade em vigor, e os demais produtos obedecerão ao mesmo critério, com qualidade e validade.</w:t>
      </w:r>
    </w:p>
    <w:p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sz w:val="24"/>
          <w:lang w:val="pt-BR"/>
        </w:rPr>
        <w:t>O horário da entrega obedecerá ao seguinte critério:</w:t>
      </w:r>
      <w:r w:rsidRPr="005B538A">
        <w:rPr>
          <w:rFonts w:ascii="Times New Roman" w:hAnsi="Times New Roman" w:cs="Times New Roman"/>
          <w:color w:val="000000"/>
          <w:sz w:val="24"/>
          <w:lang w:val="pt-BR"/>
        </w:rPr>
        <w:t xml:space="preserve"> </w:t>
      </w:r>
      <w:r w:rsidRPr="005B538A">
        <w:rPr>
          <w:rFonts w:ascii="Times New Roman" w:hAnsi="Times New Roman" w:cs="Times New Roman"/>
          <w:color w:val="000000"/>
          <w:sz w:val="24"/>
          <w:szCs w:val="28"/>
          <w:lang w:val="pt-BR"/>
        </w:rPr>
        <w:t>Segundas e Quintas-feiras</w:t>
      </w:r>
      <w:r w:rsidRPr="005B538A">
        <w:rPr>
          <w:rFonts w:ascii="Times New Roman" w:hAnsi="Times New Roman" w:cs="Times New Roman"/>
          <w:color w:val="000000"/>
          <w:sz w:val="24"/>
          <w:lang w:val="pt-BR"/>
        </w:rPr>
        <w:t xml:space="preserve"> às </w:t>
      </w:r>
      <w:r w:rsidRPr="005B538A">
        <w:rPr>
          <w:rFonts w:ascii="Times New Roman" w:hAnsi="Times New Roman" w:cs="Times New Roman"/>
          <w:color w:val="FF0000"/>
          <w:sz w:val="24"/>
          <w:lang w:val="pt-BR"/>
        </w:rPr>
        <w:t>1</w:t>
      </w:r>
      <w:r w:rsidR="005F0E7A" w:rsidRPr="005B538A">
        <w:rPr>
          <w:rFonts w:ascii="Times New Roman" w:hAnsi="Times New Roman" w:cs="Times New Roman"/>
          <w:color w:val="FF0000"/>
          <w:sz w:val="24"/>
          <w:lang w:val="pt-BR"/>
        </w:rPr>
        <w:t>4</w:t>
      </w:r>
      <w:r w:rsidRPr="005B538A">
        <w:rPr>
          <w:rFonts w:ascii="Times New Roman" w:hAnsi="Times New Roman" w:cs="Times New Roman"/>
          <w:color w:val="FF0000"/>
          <w:sz w:val="24"/>
          <w:lang w:val="pt-BR"/>
        </w:rPr>
        <w:t>:00 h</w:t>
      </w:r>
      <w:r w:rsidR="005F0E7A" w:rsidRPr="005B538A">
        <w:rPr>
          <w:rFonts w:ascii="Times New Roman" w:hAnsi="Times New Roman" w:cs="Times New Roman"/>
          <w:color w:val="FF0000"/>
          <w:sz w:val="24"/>
          <w:lang w:val="pt-BR"/>
        </w:rPr>
        <w:t>s</w:t>
      </w:r>
      <w:r w:rsidRPr="005B538A">
        <w:rPr>
          <w:rFonts w:ascii="Times New Roman" w:hAnsi="Times New Roman" w:cs="Times New Roman"/>
          <w:color w:val="000000"/>
          <w:sz w:val="24"/>
          <w:lang w:val="pt-BR"/>
        </w:rPr>
        <w:t>; podendo a critério da Secretaria Administrativa da Câmara solicitar que seja feita a entrega em outros horários, cuja solicitação deverá ser feita com antecedência.</w:t>
      </w:r>
    </w:p>
    <w:p w:rsidR="0012707A" w:rsidRPr="005B538A" w:rsidRDefault="0012707A" w:rsidP="00235562">
      <w:pPr>
        <w:pStyle w:val="PargrafodaLista"/>
        <w:numPr>
          <w:ilvl w:val="1"/>
          <w:numId w:val="19"/>
        </w:numPr>
        <w:spacing w:before="124" w:line="276" w:lineRule="auto"/>
        <w:jc w:val="both"/>
        <w:rPr>
          <w:rFonts w:ascii="Times New Roman" w:hAnsi="Times New Roman" w:cs="Times New Roman"/>
          <w:sz w:val="24"/>
          <w:lang w:val="pt-BR"/>
        </w:rPr>
      </w:pPr>
      <w:r w:rsidRPr="005B538A">
        <w:rPr>
          <w:rFonts w:ascii="Times New Roman" w:hAnsi="Times New Roman" w:cs="Times New Roman"/>
          <w:bCs/>
          <w:color w:val="000000"/>
          <w:sz w:val="24"/>
          <w:szCs w:val="28"/>
          <w:lang w:val="pt-BR"/>
        </w:rPr>
        <w:t>A quantidade diária de consumo dos lanches e gêneros alimentícios poderá ser alterada para mais ou para menos, sendo solicitado conforme a demanda.</w:t>
      </w:r>
    </w:p>
    <w:p w:rsidR="00F556F9" w:rsidRPr="00223F48" w:rsidRDefault="00456B8D" w:rsidP="00235562">
      <w:pPr>
        <w:pStyle w:val="PargrafodaLista"/>
        <w:numPr>
          <w:ilvl w:val="1"/>
          <w:numId w:val="19"/>
        </w:numPr>
        <w:spacing w:before="124" w:line="276" w:lineRule="auto"/>
        <w:jc w:val="both"/>
        <w:rPr>
          <w:rFonts w:ascii="Times New Roman" w:hAnsi="Times New Roman" w:cs="Times New Roman"/>
          <w:sz w:val="24"/>
          <w:lang w:val="pt-BR"/>
        </w:rPr>
      </w:pPr>
      <w:r w:rsidRPr="00456B8D">
        <w:rPr>
          <w:rFonts w:ascii="Times New Roman" w:hAnsi="Times New Roman" w:cs="Times New Roman"/>
          <w:b/>
          <w:bCs/>
          <w:color w:val="000000"/>
          <w:sz w:val="24"/>
          <w:szCs w:val="28"/>
          <w:lang w:val="pt-BR"/>
        </w:rPr>
        <w:t>LOCAL DE ENTREGA</w:t>
      </w:r>
      <w:r>
        <w:rPr>
          <w:rFonts w:ascii="Times New Roman" w:hAnsi="Times New Roman" w:cs="Times New Roman"/>
          <w:bCs/>
          <w:color w:val="000000"/>
          <w:sz w:val="24"/>
          <w:szCs w:val="28"/>
          <w:lang w:val="pt-BR"/>
        </w:rPr>
        <w:t xml:space="preserve"> - </w:t>
      </w:r>
      <w:r w:rsidR="00F556F9" w:rsidRPr="005B538A">
        <w:rPr>
          <w:rFonts w:ascii="Times New Roman" w:hAnsi="Times New Roman" w:cs="Times New Roman"/>
          <w:bCs/>
          <w:color w:val="000000"/>
          <w:sz w:val="24"/>
          <w:szCs w:val="28"/>
          <w:lang w:val="pt-BR"/>
        </w:rPr>
        <w:t>O local de entrega será na Sede da Câmara Municipal de Vassouras, localizada na Rua Barão de Capivari, nº 20 – Centro – Vassouras-RJ.</w:t>
      </w:r>
    </w:p>
    <w:p w:rsidR="00F556F9" w:rsidRPr="005B538A" w:rsidRDefault="00F556F9" w:rsidP="00223F48">
      <w:pPr>
        <w:pStyle w:val="PargrafodaLista"/>
        <w:numPr>
          <w:ilvl w:val="0"/>
          <w:numId w:val="6"/>
        </w:numPr>
        <w:spacing w:before="124"/>
        <w:ind w:hanging="294"/>
        <w:jc w:val="both"/>
        <w:rPr>
          <w:rFonts w:ascii="Times New Roman" w:hAnsi="Times New Roman" w:cs="Times New Roman"/>
          <w:b/>
          <w:sz w:val="24"/>
          <w:lang w:val="pt-BR"/>
        </w:rPr>
      </w:pPr>
      <w:r w:rsidRPr="005B538A">
        <w:rPr>
          <w:rFonts w:ascii="Times New Roman" w:hAnsi="Times New Roman" w:cs="Times New Roman"/>
          <w:b/>
          <w:sz w:val="24"/>
          <w:lang w:val="pt-BR"/>
        </w:rPr>
        <w:t>FORMA DE PAGAMENTO</w:t>
      </w:r>
    </w:p>
    <w:p w:rsidR="0012707A" w:rsidRDefault="00F556F9" w:rsidP="00456B8D">
      <w:pPr>
        <w:spacing w:before="124" w:line="276" w:lineRule="auto"/>
        <w:ind w:left="426"/>
        <w:jc w:val="both"/>
        <w:rPr>
          <w:rFonts w:ascii="Times New Roman" w:hAnsi="Times New Roman" w:cs="Times New Roman"/>
          <w:sz w:val="24"/>
          <w:lang w:val="pt-BR"/>
        </w:rPr>
      </w:pPr>
      <w:r w:rsidRPr="005B538A">
        <w:rPr>
          <w:rFonts w:ascii="Times New Roman" w:hAnsi="Times New Roman" w:cs="Times New Roman"/>
          <w:sz w:val="24"/>
          <w:lang w:val="pt-BR"/>
        </w:rPr>
        <w:tab/>
      </w:r>
      <w:r w:rsidR="0012707A" w:rsidRPr="005B538A">
        <w:rPr>
          <w:rFonts w:ascii="Times New Roman" w:hAnsi="Times New Roman" w:cs="Times New Roman"/>
          <w:sz w:val="24"/>
          <w:lang w:val="pt-BR"/>
        </w:rPr>
        <w:t xml:space="preserve">O pagamento será </w:t>
      </w:r>
      <w:r w:rsidR="00AD65DA" w:rsidRPr="005B538A">
        <w:rPr>
          <w:rFonts w:ascii="Times New Roman" w:hAnsi="Times New Roman" w:cs="Times New Roman"/>
          <w:sz w:val="24"/>
          <w:lang w:val="pt-BR"/>
        </w:rPr>
        <w:t xml:space="preserve">efetuado </w:t>
      </w:r>
      <w:r w:rsidR="0012707A" w:rsidRPr="005B538A">
        <w:rPr>
          <w:rFonts w:ascii="Times New Roman" w:hAnsi="Times New Roman" w:cs="Times New Roman"/>
          <w:sz w:val="24"/>
          <w:lang w:val="pt-BR"/>
        </w:rPr>
        <w:t xml:space="preserve">até </w:t>
      </w:r>
      <w:r w:rsidR="00AD65DA" w:rsidRPr="005B538A">
        <w:rPr>
          <w:rFonts w:ascii="Times New Roman" w:hAnsi="Times New Roman" w:cs="Times New Roman"/>
          <w:sz w:val="24"/>
          <w:lang w:val="pt-BR"/>
        </w:rPr>
        <w:t>o 5º</w:t>
      </w:r>
      <w:r w:rsidR="0012707A" w:rsidRPr="005B538A">
        <w:rPr>
          <w:rFonts w:ascii="Times New Roman" w:hAnsi="Times New Roman" w:cs="Times New Roman"/>
          <w:sz w:val="24"/>
          <w:lang w:val="pt-BR"/>
        </w:rPr>
        <w:t xml:space="preserve"> (</w:t>
      </w:r>
      <w:r w:rsidR="00AD65DA" w:rsidRPr="005B538A">
        <w:rPr>
          <w:rFonts w:ascii="Times New Roman" w:hAnsi="Times New Roman" w:cs="Times New Roman"/>
          <w:sz w:val="24"/>
          <w:lang w:val="pt-BR"/>
        </w:rPr>
        <w:t>quinto</w:t>
      </w:r>
      <w:r w:rsidR="0012707A" w:rsidRPr="005B538A">
        <w:rPr>
          <w:rFonts w:ascii="Times New Roman" w:hAnsi="Times New Roman" w:cs="Times New Roman"/>
          <w:sz w:val="24"/>
          <w:lang w:val="pt-BR"/>
        </w:rPr>
        <w:t>) dia</w:t>
      </w:r>
      <w:r w:rsidR="00AD65DA" w:rsidRPr="005B538A">
        <w:rPr>
          <w:rFonts w:ascii="Times New Roman" w:hAnsi="Times New Roman" w:cs="Times New Roman"/>
          <w:sz w:val="24"/>
          <w:lang w:val="pt-BR"/>
        </w:rPr>
        <w:t xml:space="preserve"> útil</w:t>
      </w:r>
      <w:r w:rsidR="009879A8" w:rsidRPr="005B538A">
        <w:rPr>
          <w:rFonts w:ascii="Times New Roman" w:hAnsi="Times New Roman" w:cs="Times New Roman"/>
          <w:sz w:val="24"/>
          <w:lang w:val="pt-BR"/>
        </w:rPr>
        <w:t>, mediante apresentação</w:t>
      </w:r>
      <w:r w:rsidR="0012707A" w:rsidRPr="005B538A">
        <w:rPr>
          <w:rFonts w:ascii="Times New Roman" w:hAnsi="Times New Roman" w:cs="Times New Roman"/>
          <w:sz w:val="24"/>
          <w:lang w:val="pt-BR"/>
        </w:rPr>
        <w:t xml:space="preserve"> da Nota</w:t>
      </w:r>
      <w:r w:rsidR="0012707A" w:rsidRPr="005B538A">
        <w:rPr>
          <w:rFonts w:ascii="Times New Roman" w:hAnsi="Times New Roman" w:cs="Times New Roman"/>
          <w:spacing w:val="-20"/>
          <w:sz w:val="24"/>
          <w:lang w:val="pt-BR"/>
        </w:rPr>
        <w:t xml:space="preserve"> </w:t>
      </w:r>
      <w:r w:rsidR="0012707A" w:rsidRPr="005B538A">
        <w:rPr>
          <w:rFonts w:ascii="Times New Roman" w:hAnsi="Times New Roman" w:cs="Times New Roman"/>
          <w:sz w:val="24"/>
          <w:lang w:val="pt-BR"/>
        </w:rPr>
        <w:t>Fiscal</w:t>
      </w:r>
      <w:r w:rsidR="006C01D6" w:rsidRPr="005B538A">
        <w:rPr>
          <w:rFonts w:ascii="Times New Roman" w:hAnsi="Times New Roman" w:cs="Times New Roman"/>
          <w:sz w:val="24"/>
          <w:lang w:val="pt-BR"/>
        </w:rPr>
        <w:t>, discriminando os itens, quantidades e valores unitários e totais, que será atestada pelo fiscal da contratação.</w:t>
      </w:r>
    </w:p>
    <w:p w:rsidR="00456B8D" w:rsidRDefault="00456B8D" w:rsidP="00456B8D">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Pr="00456B8D">
        <w:rPr>
          <w:rFonts w:ascii="Times New Roman" w:hAnsi="Times New Roman" w:cs="Times New Roman"/>
          <w:sz w:val="24"/>
          <w:szCs w:val="20"/>
          <w:lang w:val="pt-BR"/>
        </w:rPr>
        <w:t xml:space="preserve">A Nota fiscal deverá ser emitida pela própria empresa contratada, obrigatoriamente com o número de inscrição no CNPJ apresentado nos documentos junto a proposta de preços (certidões </w:t>
      </w:r>
      <w:r w:rsidRPr="00456B8D">
        <w:rPr>
          <w:rFonts w:ascii="Times New Roman" w:hAnsi="Times New Roman" w:cs="Times New Roman"/>
          <w:sz w:val="24"/>
          <w:szCs w:val="20"/>
          <w:lang w:val="pt-BR"/>
        </w:rPr>
        <w:lastRenderedPageBreak/>
        <w:t xml:space="preserve">federal, estadual e municipal), bem como da Nota de Empenho, não se admitindo notas fiscais emitidas com outro CNPJ.   </w:t>
      </w:r>
    </w:p>
    <w:p w:rsidR="00456B8D" w:rsidRPr="00456B8D" w:rsidRDefault="00456B8D" w:rsidP="00456B8D">
      <w:pPr>
        <w:ind w:left="426" w:hanging="2"/>
        <w:jc w:val="both"/>
        <w:rPr>
          <w:rFonts w:ascii="Times New Roman" w:hAnsi="Times New Roman" w:cs="Times New Roman"/>
          <w:sz w:val="20"/>
          <w:szCs w:val="20"/>
          <w:lang w:val="pt-BR"/>
        </w:rPr>
      </w:pPr>
      <w:r>
        <w:rPr>
          <w:rFonts w:ascii="Times New Roman" w:hAnsi="Times New Roman" w:cs="Times New Roman"/>
          <w:sz w:val="24"/>
          <w:szCs w:val="20"/>
          <w:lang w:val="pt-BR"/>
        </w:rPr>
        <w:tab/>
      </w:r>
    </w:p>
    <w:p w:rsidR="00456B8D" w:rsidRDefault="00456B8D" w:rsidP="00456B8D">
      <w:pPr>
        <w:spacing w:after="120" w:line="276" w:lineRule="auto"/>
        <w:ind w:left="426" w:right="109"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Pr="00456B8D">
        <w:rPr>
          <w:rFonts w:ascii="Times New Roman" w:hAnsi="Times New Roman" w:cs="Times New Roman"/>
          <w:sz w:val="24"/>
          <w:szCs w:val="20"/>
          <w:lang w:val="pt-BR"/>
        </w:rPr>
        <w:t>Constatada a situação de irregularidade em quaisquer das certidões da CONTRATADA, a mesma será notificada, por escrito, sem prejuízo do pagamento pelo objeto já executado, para</w:t>
      </w:r>
      <w:r>
        <w:rPr>
          <w:rFonts w:ascii="Times New Roman" w:hAnsi="Times New Roman" w:cs="Times New Roman"/>
          <w:sz w:val="24"/>
          <w:szCs w:val="20"/>
          <w:lang w:val="pt-BR"/>
        </w:rPr>
        <w:t xml:space="preserve"> que no prazo de 05 (cinco) dias úteis</w:t>
      </w:r>
      <w:r w:rsidR="00A93B8E">
        <w:rPr>
          <w:rFonts w:ascii="Times New Roman" w:hAnsi="Times New Roman" w:cs="Times New Roman"/>
          <w:sz w:val="24"/>
          <w:szCs w:val="20"/>
          <w:lang w:val="pt-BR"/>
        </w:rPr>
        <w:t xml:space="preserve"> regularize</w:t>
      </w:r>
      <w:r w:rsidRPr="00456B8D">
        <w:rPr>
          <w:rFonts w:ascii="Times New Roman" w:hAnsi="Times New Roman" w:cs="Times New Roman"/>
          <w:sz w:val="24"/>
          <w:szCs w:val="20"/>
          <w:lang w:val="pt-BR"/>
        </w:rPr>
        <w:t xml:space="preserve"> tal situação.</w:t>
      </w:r>
    </w:p>
    <w:p w:rsidR="00456B8D" w:rsidRPr="00456B8D" w:rsidRDefault="00456B8D" w:rsidP="00456B8D">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Pr="00456B8D">
        <w:rPr>
          <w:rFonts w:ascii="Times New Roman" w:hAnsi="Times New Roman" w:cs="Times New Roman"/>
          <w:sz w:val="24"/>
          <w:szCs w:val="20"/>
          <w:lang w:val="pt-BR"/>
        </w:rPr>
        <w:t>Serão exigidas as seguintes certidões que deverão ser encaminhadas pela contratada junto a nota fiscal</w:t>
      </w:r>
      <w:r w:rsidR="00A93B8E">
        <w:rPr>
          <w:rFonts w:ascii="Times New Roman" w:hAnsi="Times New Roman" w:cs="Times New Roman"/>
          <w:sz w:val="24"/>
          <w:szCs w:val="20"/>
          <w:lang w:val="pt-BR"/>
        </w:rPr>
        <w:t>,</w:t>
      </w:r>
      <w:r w:rsidRPr="00456B8D">
        <w:rPr>
          <w:rFonts w:ascii="Times New Roman" w:hAnsi="Times New Roman" w:cs="Times New Roman"/>
          <w:sz w:val="24"/>
          <w:szCs w:val="20"/>
          <w:lang w:val="pt-BR"/>
        </w:rPr>
        <w:t xml:space="preserve"> atestada para liquidação: regularidade de FGTS, trabalhista, junto à União, à Fazenda Estadual, Dívida ativa do Estado e Municipal;</w:t>
      </w:r>
    </w:p>
    <w:p w:rsidR="0012707A" w:rsidRPr="005B538A" w:rsidRDefault="0012707A" w:rsidP="0012707A">
      <w:pPr>
        <w:pStyle w:val="Corpodetexto"/>
        <w:spacing w:before="4"/>
        <w:rPr>
          <w:rFonts w:ascii="Times New Roman" w:hAnsi="Times New Roman" w:cs="Times New Roman"/>
          <w:sz w:val="20"/>
          <w:lang w:val="pt-BR"/>
        </w:rPr>
      </w:pPr>
    </w:p>
    <w:p w:rsidR="00223F48" w:rsidRDefault="00510647" w:rsidP="00510647">
      <w:pPr>
        <w:pStyle w:val="Heading3"/>
        <w:numPr>
          <w:ilvl w:val="0"/>
          <w:numId w:val="6"/>
        </w:numPr>
        <w:tabs>
          <w:tab w:val="left" w:pos="697"/>
          <w:tab w:val="left" w:pos="699"/>
        </w:tabs>
        <w:ind w:left="426" w:firstLine="0"/>
        <w:jc w:val="left"/>
        <w:rPr>
          <w:rFonts w:ascii="Times New Roman" w:hAnsi="Times New Roman" w:cs="Times New Roman"/>
          <w:sz w:val="24"/>
          <w:lang w:val="pt-BR"/>
        </w:rPr>
      </w:pPr>
      <w:r>
        <w:rPr>
          <w:rFonts w:ascii="Times New Roman" w:hAnsi="Times New Roman" w:cs="Times New Roman"/>
          <w:sz w:val="24"/>
          <w:lang w:val="pt-BR"/>
        </w:rPr>
        <w:t>GESTÃO, FISCALIZAÇÃO E CONTROLE DA EXECUÇÃO</w:t>
      </w:r>
    </w:p>
    <w:p w:rsidR="00510647" w:rsidRDefault="00510647" w:rsidP="00510647">
      <w:pPr>
        <w:pStyle w:val="Heading3"/>
        <w:tabs>
          <w:tab w:val="left" w:pos="697"/>
          <w:tab w:val="left" w:pos="699"/>
        </w:tabs>
        <w:jc w:val="left"/>
        <w:rPr>
          <w:rFonts w:ascii="Times New Roman" w:hAnsi="Times New Roman" w:cs="Times New Roman"/>
          <w:sz w:val="24"/>
          <w:lang w:val="pt-BR"/>
        </w:rPr>
      </w:pPr>
    </w:p>
    <w:p w:rsidR="006835E9" w:rsidRPr="00510647" w:rsidRDefault="00510647"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006835E9">
        <w:rPr>
          <w:rFonts w:ascii="Times New Roman" w:hAnsi="Times New Roman" w:cs="Times New Roman"/>
          <w:sz w:val="24"/>
          <w:lang w:val="pt-BR"/>
        </w:rPr>
        <w:tab/>
      </w:r>
      <w:r w:rsidRPr="00510647">
        <w:rPr>
          <w:rFonts w:ascii="Times New Roman" w:hAnsi="Times New Roman" w:cs="Times New Roman"/>
          <w:sz w:val="24"/>
          <w:szCs w:val="20"/>
          <w:lang w:val="pt-BR"/>
        </w:rPr>
        <w:t xml:space="preserve">A gestão </w:t>
      </w:r>
      <w:r>
        <w:rPr>
          <w:rFonts w:ascii="Times New Roman" w:hAnsi="Times New Roman" w:cs="Times New Roman"/>
          <w:sz w:val="24"/>
          <w:szCs w:val="20"/>
          <w:lang w:val="pt-BR"/>
        </w:rPr>
        <w:t>da presente contratação</w:t>
      </w:r>
      <w:r w:rsidR="000016A9">
        <w:rPr>
          <w:rFonts w:ascii="Times New Roman" w:hAnsi="Times New Roman" w:cs="Times New Roman"/>
          <w:sz w:val="24"/>
          <w:szCs w:val="20"/>
          <w:lang w:val="pt-BR"/>
        </w:rPr>
        <w:t xml:space="preserve"> ficará a cargo da administração</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que nomeará</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 xml:space="preserve">o indicado </w:t>
      </w:r>
      <w:r w:rsidRPr="00510647">
        <w:rPr>
          <w:rFonts w:ascii="Times New Roman" w:hAnsi="Times New Roman" w:cs="Times New Roman"/>
          <w:sz w:val="24"/>
          <w:szCs w:val="20"/>
          <w:lang w:val="pt-BR"/>
        </w:rPr>
        <w:t>através de Portaria publicada na imprensa oficial do Município.</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O gestor do contrato deverá acompanhar durante a vigência contratual da execução do objeto, certificando que os serviços sejam executados de acordo com as condições do presente ter</w:t>
      </w:r>
      <w:r>
        <w:rPr>
          <w:rFonts w:ascii="Times New Roman" w:hAnsi="Times New Roman" w:cs="Times New Roman"/>
          <w:sz w:val="24"/>
          <w:szCs w:val="20"/>
          <w:lang w:val="pt-BR"/>
        </w:rPr>
        <w:t>mo de referência</w:t>
      </w:r>
      <w:r w:rsidR="00510647" w:rsidRPr="00510647">
        <w:rPr>
          <w:rFonts w:ascii="Times New Roman" w:hAnsi="Times New Roman" w:cs="Times New Roman"/>
          <w:sz w:val="24"/>
          <w:szCs w:val="20"/>
          <w:lang w:val="pt-BR"/>
        </w:rPr>
        <w:t>;</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Caberá ao gestor juntamente com o fiscal do contrato, responsável diretamente pelo acompanhamento da execução em campo, a atestação da nota fiscal comprovando que os serviços foram executados de acordo com o objeto contratado, para fins de liquidação da obrigação;</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Durante a execução do objeto, o fiscal técnico deverá monitorar constantemente o nível de qualidade dos </w:t>
      </w:r>
      <w:r>
        <w:rPr>
          <w:rFonts w:ascii="Times New Roman" w:hAnsi="Times New Roman" w:cs="Times New Roman"/>
          <w:sz w:val="24"/>
          <w:szCs w:val="20"/>
          <w:lang w:val="pt-BR"/>
        </w:rPr>
        <w:t>serviços</w:t>
      </w:r>
      <w:r w:rsidR="00510647" w:rsidRPr="00510647">
        <w:rPr>
          <w:rFonts w:ascii="Times New Roman" w:hAnsi="Times New Roman" w:cs="Times New Roman"/>
          <w:sz w:val="24"/>
          <w:szCs w:val="20"/>
          <w:lang w:val="pt-BR"/>
        </w:rPr>
        <w:t xml:space="preserve"> para evitar a sua inoperância, devendo intervir para requerer à CONTRATADA a correção das faltas, falhas e irregularidades constatadas.  </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O fiscal técnico deverá apresentar ao preposto da CONTRATADA a avaliação da execução do objeto ou, se for o caso, a avaliação de desempenho e qualidade da prestação dos serviços realizada. </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Compete ao gestor do contrato, comunicar de ofício à contratada, na hipótese de comportamento contínuo de desconformidade da prestação do serviço em relação à qualidade exigida, a aplicação das sanções à CONTRATADA de ac</w:t>
      </w:r>
      <w:r w:rsidR="006835E9">
        <w:rPr>
          <w:rFonts w:ascii="Times New Roman" w:hAnsi="Times New Roman" w:cs="Times New Roman"/>
          <w:sz w:val="24"/>
          <w:szCs w:val="20"/>
          <w:lang w:val="pt-BR"/>
        </w:rPr>
        <w:t>ordo com as regras previstas neste termo</w:t>
      </w:r>
      <w:r w:rsidR="00510647" w:rsidRPr="00510647">
        <w:rPr>
          <w:rFonts w:ascii="Times New Roman" w:hAnsi="Times New Roman" w:cs="Times New Roman"/>
          <w:sz w:val="24"/>
          <w:szCs w:val="20"/>
          <w:lang w:val="pt-BR"/>
        </w:rPr>
        <w:t>.</w:t>
      </w:r>
    </w:p>
    <w:p w:rsidR="00510647" w:rsidRPr="00510647" w:rsidRDefault="006835E9"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da contratação será exercida pelo </w:t>
      </w:r>
      <w:r w:rsidR="000016A9">
        <w:rPr>
          <w:rFonts w:ascii="Times New Roman" w:hAnsi="Times New Roman" w:cs="Times New Roman"/>
          <w:sz w:val="24"/>
          <w:szCs w:val="20"/>
          <w:lang w:val="pt-BR"/>
        </w:rPr>
        <w:t>Servidor a ser nomeado através de Portaria</w:t>
      </w:r>
      <w:r w:rsidR="00510647" w:rsidRPr="00510647">
        <w:rPr>
          <w:rFonts w:ascii="Times New Roman" w:hAnsi="Times New Roman" w:cs="Times New Roman"/>
          <w:sz w:val="24"/>
          <w:szCs w:val="20"/>
          <w:lang w:val="pt-BR"/>
        </w:rPr>
        <w:t>s</w:t>
      </w:r>
      <w:r w:rsidR="000016A9">
        <w:rPr>
          <w:rFonts w:ascii="Times New Roman" w:hAnsi="Times New Roman" w:cs="Times New Roman"/>
          <w:sz w:val="24"/>
          <w:szCs w:val="20"/>
          <w:lang w:val="pt-BR"/>
        </w:rPr>
        <w:t xml:space="preserve"> </w:t>
      </w:r>
      <w:r w:rsidR="000016A9" w:rsidRPr="00510647">
        <w:rPr>
          <w:rFonts w:ascii="Times New Roman" w:hAnsi="Times New Roman" w:cs="Times New Roman"/>
          <w:sz w:val="24"/>
          <w:szCs w:val="20"/>
          <w:lang w:val="pt-BR"/>
        </w:rPr>
        <w:t xml:space="preserve">publicada na imprensa oficial do Município </w:t>
      </w:r>
      <w:r w:rsidR="00510647" w:rsidRPr="00510647">
        <w:rPr>
          <w:rFonts w:ascii="Times New Roman" w:hAnsi="Times New Roman" w:cs="Times New Roman"/>
          <w:sz w:val="24"/>
          <w:szCs w:val="20"/>
          <w:lang w:val="pt-BR"/>
        </w:rPr>
        <w:t xml:space="preserve">ao qual competirá dirimir as dúvidas que surgirem no curso da execução do contrato, e de tudo dará ciência à Administração. </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exercerá rigoroso controle, a fim de possibilitar a atestação das notas fiscais de fornecimento protocolados na Secretaria </w:t>
      </w:r>
      <w:r>
        <w:rPr>
          <w:rFonts w:ascii="Times New Roman" w:hAnsi="Times New Roman" w:cs="Times New Roman"/>
          <w:sz w:val="24"/>
          <w:szCs w:val="20"/>
          <w:lang w:val="pt-BR"/>
        </w:rPr>
        <w:t>Administrativa pela contratada, ao final de cada mês</w:t>
      </w:r>
      <w:r w:rsidR="00510647" w:rsidRPr="00510647">
        <w:rPr>
          <w:rFonts w:ascii="Times New Roman" w:hAnsi="Times New Roman" w:cs="Times New Roman"/>
          <w:sz w:val="24"/>
          <w:szCs w:val="20"/>
          <w:lang w:val="pt-BR"/>
        </w:rPr>
        <w:t>;</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Identificada qualquer irregularidade, deverá o fiscal do contrato dar ciência ao gestor nos casos em que não tenham sido regularizadas, a fim de que o mesmo possa tomar as medidas necessárias quanto à aplicação das sanções previstas neste Termo de Referência e no contrato.</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de que trata este item não exclui nem reduz a responsabilidade da fornecedora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co-responsabilidade da Administração </w:t>
      </w:r>
      <w:r w:rsidR="00510647" w:rsidRPr="00510647">
        <w:rPr>
          <w:rFonts w:ascii="Times New Roman" w:hAnsi="Times New Roman" w:cs="Times New Roman"/>
          <w:sz w:val="24"/>
          <w:szCs w:val="20"/>
          <w:lang w:val="pt-BR"/>
        </w:rPr>
        <w:lastRenderedPageBreak/>
        <w:t>ou de seus agentes e prepostos, de conformidade com a Lei nº 14.133/21.</w:t>
      </w:r>
    </w:p>
    <w:p w:rsid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rsidR="00875E8B" w:rsidRPr="00510647" w:rsidRDefault="00875E8B" w:rsidP="00510647">
      <w:pPr>
        <w:spacing w:line="276" w:lineRule="auto"/>
        <w:ind w:left="426" w:hanging="2"/>
        <w:jc w:val="both"/>
        <w:rPr>
          <w:rFonts w:ascii="Times New Roman" w:hAnsi="Times New Roman" w:cs="Times New Roman"/>
          <w:sz w:val="24"/>
          <w:szCs w:val="20"/>
          <w:lang w:val="pt-BR"/>
        </w:rPr>
      </w:pPr>
    </w:p>
    <w:p w:rsidR="00C319B0" w:rsidRPr="005B538A" w:rsidRDefault="00C319B0" w:rsidP="00C319B0">
      <w:pPr>
        <w:widowControl/>
        <w:contextualSpacing/>
        <w:jc w:val="both"/>
        <w:rPr>
          <w:rFonts w:ascii="Times New Roman" w:hAnsi="Times New Roman" w:cs="Times New Roman"/>
          <w:sz w:val="24"/>
          <w:lang w:val="pt-BR"/>
        </w:rPr>
      </w:pPr>
    </w:p>
    <w:p w:rsidR="00C74DC4" w:rsidRDefault="00450E9B" w:rsidP="00C74DC4">
      <w:pPr>
        <w:pStyle w:val="PargrafodaLista"/>
        <w:widowControl/>
        <w:numPr>
          <w:ilvl w:val="0"/>
          <w:numId w:val="6"/>
        </w:numPr>
        <w:ind w:hanging="294"/>
        <w:contextualSpacing/>
        <w:jc w:val="both"/>
        <w:rPr>
          <w:rFonts w:ascii="Times New Roman" w:hAnsi="Times New Roman" w:cs="Times New Roman"/>
          <w:b/>
          <w:sz w:val="24"/>
          <w:lang w:val="pt-BR"/>
        </w:rPr>
      </w:pPr>
      <w:r w:rsidRPr="005B538A">
        <w:rPr>
          <w:rFonts w:ascii="Times New Roman" w:hAnsi="Times New Roman" w:cs="Times New Roman"/>
          <w:b/>
          <w:sz w:val="24"/>
          <w:lang w:val="pt-BR"/>
        </w:rPr>
        <w:t>OBRIGAÇÕES DAS PARTES</w:t>
      </w:r>
    </w:p>
    <w:p w:rsidR="00C74DC4" w:rsidRDefault="00C74DC4" w:rsidP="00C74DC4">
      <w:pPr>
        <w:pStyle w:val="PargrafodaLista"/>
        <w:widowControl/>
        <w:ind w:left="720"/>
        <w:contextualSpacing/>
        <w:jc w:val="both"/>
        <w:rPr>
          <w:rFonts w:ascii="Times New Roman" w:hAnsi="Times New Roman" w:cs="Times New Roman"/>
          <w:b/>
          <w:sz w:val="24"/>
          <w:lang w:val="pt-BR"/>
        </w:rPr>
      </w:pPr>
    </w:p>
    <w:p w:rsidR="00E05EF7" w:rsidRDefault="00E05EF7" w:rsidP="00223F48">
      <w:pPr>
        <w:pStyle w:val="PargrafodaLista"/>
        <w:widowControl/>
        <w:ind w:left="426" w:firstLine="425"/>
        <w:contextualSpacing/>
        <w:jc w:val="both"/>
        <w:rPr>
          <w:rFonts w:ascii="Times New Roman" w:hAnsi="Times New Roman" w:cs="Times New Roman"/>
          <w:sz w:val="24"/>
          <w:lang w:val="pt-BR"/>
        </w:rPr>
      </w:pPr>
    </w:p>
    <w:p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CONTRATADA</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CONTRATADA:</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fielmente o disposto no presente instrumento, obedecendo ao objeto e às disposições legais contratuais, prestando-os dentro dos padrões de qualidade, continuidade e regularidade;</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b) manter durante toda a execução do contrato, em compatibilidade com as obrigações por ela assumidas, todas as condições de habilitação e qualificação exigidas em licitações;</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C) </w:t>
      </w:r>
      <w:r w:rsidRPr="00E05EF7">
        <w:rPr>
          <w:rFonts w:ascii="Times New Roman" w:hAnsi="Times New Roman" w:cs="Times New Roman"/>
          <w:sz w:val="24"/>
          <w:szCs w:val="20"/>
          <w:lang w:val="pt-BR"/>
        </w:rPr>
        <w:t xml:space="preserve">fornecer os lanches e demais gêneros alimentícios conforme as especificações constantes em planilha, bem como no cardápio a ser entregue ao </w:t>
      </w:r>
      <w:r>
        <w:rPr>
          <w:rFonts w:ascii="Times New Roman" w:hAnsi="Times New Roman" w:cs="Times New Roman"/>
          <w:sz w:val="24"/>
          <w:szCs w:val="20"/>
          <w:lang w:val="pt-BR"/>
        </w:rPr>
        <w:t>contratado</w:t>
      </w:r>
      <w:r w:rsidRPr="00E05EF7">
        <w:rPr>
          <w:rFonts w:ascii="Times New Roman" w:hAnsi="Times New Roman" w:cs="Times New Roman"/>
          <w:sz w:val="24"/>
          <w:szCs w:val="20"/>
          <w:lang w:val="pt-BR"/>
        </w:rPr>
        <w:t>;</w:t>
      </w:r>
    </w:p>
    <w:p w:rsidR="00E05EF7" w:rsidRPr="00E05EF7" w:rsidRDefault="00E05EF7" w:rsidP="00BF0C32">
      <w:pPr>
        <w:spacing w:line="276" w:lineRule="auto"/>
        <w:ind w:left="426"/>
        <w:jc w:val="both"/>
        <w:rPr>
          <w:rFonts w:ascii="Times New Roman" w:hAnsi="Times New Roman" w:cs="Times New Roman"/>
          <w:sz w:val="24"/>
          <w:szCs w:val="20"/>
          <w:lang w:val="pt-BR"/>
        </w:rPr>
      </w:pPr>
      <w:r w:rsidRPr="00E05EF7">
        <w:rPr>
          <w:rFonts w:ascii="Times New Roman" w:hAnsi="Times New Roman" w:cs="Times New Roman"/>
          <w:sz w:val="24"/>
          <w:szCs w:val="20"/>
          <w:lang w:val="pt-BR"/>
        </w:rPr>
        <w:t xml:space="preserve">d) </w:t>
      </w:r>
      <w:r w:rsidR="00C74DC4">
        <w:rPr>
          <w:rFonts w:ascii="Times New Roman" w:hAnsi="Times New Roman" w:cs="Times New Roman"/>
          <w:sz w:val="24"/>
          <w:lang w:val="pt-BR"/>
        </w:rPr>
        <w:t>o</w:t>
      </w:r>
      <w:r w:rsidRPr="005B538A">
        <w:rPr>
          <w:rFonts w:ascii="Times New Roman" w:hAnsi="Times New Roman" w:cs="Times New Roman"/>
          <w:sz w:val="24"/>
          <w:lang w:val="pt-BR"/>
        </w:rPr>
        <w:t>s produtos deverão ter a fabricação no dia (</w:t>
      </w:r>
      <w:r w:rsidRPr="005B538A">
        <w:rPr>
          <w:rFonts w:ascii="Times New Roman" w:hAnsi="Times New Roman" w:cs="Times New Roman"/>
          <w:bCs/>
          <w:sz w:val="24"/>
          <w:lang w:val="pt-BR"/>
        </w:rPr>
        <w:t xml:space="preserve">caso dos pães, salgados diversos, pães recheados, folhados), </w:t>
      </w:r>
      <w:r w:rsidRPr="005B538A">
        <w:rPr>
          <w:rFonts w:ascii="Times New Roman" w:hAnsi="Times New Roman" w:cs="Times New Roman"/>
          <w:sz w:val="24"/>
          <w:lang w:val="pt-BR"/>
        </w:rPr>
        <w:t>embalados em material apropriado que permita o transporte e distribuição com segurança e higiene, os bolos e pão de forma também deverão estar em fabricação recente, com validade em vigor, e os demais produtos obedecerão ao mesmo critério, com qualidade e validade</w:t>
      </w:r>
      <w:r>
        <w:rPr>
          <w:rFonts w:ascii="Times New Roman" w:hAnsi="Times New Roman" w:cs="Times New Roman"/>
          <w:sz w:val="24"/>
          <w:lang w:val="pt-BR"/>
        </w:rPr>
        <w:t>;</w:t>
      </w:r>
    </w:p>
    <w:p w:rsidR="00E05EF7" w:rsidRPr="00E05EF7" w:rsidRDefault="00E05EF7" w:rsidP="00BF0C32">
      <w:pPr>
        <w:spacing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e) protocolar junto ao Setor de Protocolo da Câmara Municipal de Vassouras, mensalmente, as notas fiscais constando os produtos fornecidos, valor unitário e valor total.</w:t>
      </w:r>
    </w:p>
    <w:p w:rsidR="00E05EF7" w:rsidRDefault="00E05EF7" w:rsidP="00BF0C32">
      <w:pPr>
        <w:pStyle w:val="PargrafodaLista"/>
        <w:spacing w:before="124"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f) </w:t>
      </w:r>
      <w:r w:rsidR="00C74DC4">
        <w:rPr>
          <w:rFonts w:ascii="Times New Roman" w:hAnsi="Times New Roman" w:cs="Times New Roman"/>
          <w:sz w:val="24"/>
          <w:lang w:val="pt-BR"/>
        </w:rPr>
        <w:t>o</w:t>
      </w:r>
      <w:r w:rsidRPr="005B538A">
        <w:rPr>
          <w:rFonts w:ascii="Times New Roman" w:hAnsi="Times New Roman" w:cs="Times New Roman"/>
          <w:sz w:val="24"/>
          <w:lang w:val="pt-BR"/>
        </w:rPr>
        <w:t xml:space="preserve"> horário da entrega obedecerá ao seguinte critério:</w:t>
      </w:r>
      <w:r w:rsidRPr="005B538A">
        <w:rPr>
          <w:rFonts w:ascii="Times New Roman" w:hAnsi="Times New Roman" w:cs="Times New Roman"/>
          <w:color w:val="000000"/>
          <w:sz w:val="24"/>
          <w:lang w:val="pt-BR"/>
        </w:rPr>
        <w:t xml:space="preserve"> </w:t>
      </w:r>
      <w:r w:rsidRPr="005B538A">
        <w:rPr>
          <w:rFonts w:ascii="Times New Roman" w:hAnsi="Times New Roman" w:cs="Times New Roman"/>
          <w:color w:val="000000"/>
          <w:sz w:val="24"/>
          <w:szCs w:val="28"/>
          <w:lang w:val="pt-BR"/>
        </w:rPr>
        <w:t>Segundas e Quintas-feiras</w:t>
      </w:r>
      <w:r w:rsidRPr="005B538A">
        <w:rPr>
          <w:rFonts w:ascii="Times New Roman" w:hAnsi="Times New Roman" w:cs="Times New Roman"/>
          <w:color w:val="000000"/>
          <w:sz w:val="24"/>
          <w:lang w:val="pt-BR"/>
        </w:rPr>
        <w:t xml:space="preserve"> às </w:t>
      </w:r>
      <w:r w:rsidRPr="005B538A">
        <w:rPr>
          <w:rFonts w:ascii="Times New Roman" w:hAnsi="Times New Roman" w:cs="Times New Roman"/>
          <w:color w:val="FF0000"/>
          <w:sz w:val="24"/>
          <w:lang w:val="pt-BR"/>
        </w:rPr>
        <w:t>14:00 hs</w:t>
      </w:r>
      <w:r w:rsidRPr="005B538A">
        <w:rPr>
          <w:rFonts w:ascii="Times New Roman" w:hAnsi="Times New Roman" w:cs="Times New Roman"/>
          <w:color w:val="000000"/>
          <w:sz w:val="24"/>
          <w:lang w:val="pt-BR"/>
        </w:rPr>
        <w:t>; podendo a critério da Secretaria Administrativa da Câmara solicitar que seja feita a entrega em outros horários, cuja solicitação de</w:t>
      </w:r>
      <w:r>
        <w:rPr>
          <w:rFonts w:ascii="Times New Roman" w:hAnsi="Times New Roman" w:cs="Times New Roman"/>
          <w:color w:val="000000"/>
          <w:sz w:val="24"/>
          <w:lang w:val="pt-BR"/>
        </w:rPr>
        <w:t>verá ser feita com antecedência</w:t>
      </w:r>
      <w:r w:rsidRPr="00E05EF7">
        <w:rPr>
          <w:rFonts w:ascii="Times New Roman" w:hAnsi="Times New Roman" w:cs="Times New Roman"/>
          <w:color w:val="000000"/>
          <w:sz w:val="24"/>
          <w:szCs w:val="20"/>
          <w:lang w:val="pt-BR"/>
        </w:rPr>
        <w:t>;</w:t>
      </w:r>
    </w:p>
    <w:p w:rsidR="00E05EF7" w:rsidRPr="00E05EF7" w:rsidRDefault="00E05EF7" w:rsidP="00E05EF7">
      <w:pPr>
        <w:pStyle w:val="PargrafodaLista"/>
        <w:spacing w:before="124"/>
        <w:ind w:left="426"/>
        <w:jc w:val="both"/>
        <w:rPr>
          <w:rFonts w:ascii="Times New Roman" w:hAnsi="Times New Roman" w:cs="Times New Roman"/>
          <w:sz w:val="24"/>
          <w:lang w:val="pt-BR"/>
        </w:rPr>
      </w:pPr>
    </w:p>
    <w:p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CONTRATANTE</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CONTRATANTE:</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as obrigações previstas no presente termo de contrato;</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b) enviar a contratada, o cardápio com as especificações dos lanches, dentro de prazo que a </w:t>
      </w:r>
      <w:r w:rsidR="00C74DC4">
        <w:rPr>
          <w:rFonts w:ascii="Times New Roman" w:hAnsi="Times New Roman" w:cs="Times New Roman"/>
          <w:color w:val="000000"/>
          <w:sz w:val="24"/>
          <w:szCs w:val="20"/>
          <w:lang w:val="pt-BR"/>
        </w:rPr>
        <w:t>contratada</w:t>
      </w:r>
      <w:r w:rsidRPr="00E05EF7">
        <w:rPr>
          <w:rFonts w:ascii="Times New Roman" w:hAnsi="Times New Roman" w:cs="Times New Roman"/>
          <w:color w:val="000000"/>
          <w:sz w:val="24"/>
          <w:szCs w:val="20"/>
          <w:lang w:val="pt-BR"/>
        </w:rPr>
        <w:t xml:space="preserve"> possa atender;</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 efetuar os pagamentos devidos à CONTRATADA dentro dos prazos estabelecidos n</w:t>
      </w:r>
      <w:r w:rsidR="00C74DC4">
        <w:rPr>
          <w:rFonts w:ascii="Times New Roman" w:hAnsi="Times New Roman" w:cs="Times New Roman"/>
          <w:color w:val="000000"/>
          <w:sz w:val="24"/>
          <w:szCs w:val="20"/>
          <w:lang w:val="pt-BR"/>
        </w:rPr>
        <w:t>o</w:t>
      </w:r>
      <w:r w:rsidRPr="00E05EF7">
        <w:rPr>
          <w:rFonts w:ascii="Times New Roman" w:hAnsi="Times New Roman" w:cs="Times New Roman"/>
          <w:color w:val="000000"/>
          <w:sz w:val="24"/>
          <w:szCs w:val="20"/>
          <w:lang w:val="pt-BR"/>
        </w:rPr>
        <w:t xml:space="preserve"> Contrato, mediante apresentação de nota fiscal fatura;</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d) fiscalizar a execução d</w:t>
      </w:r>
      <w:r w:rsidR="00C74DC4">
        <w:rPr>
          <w:rFonts w:ascii="Times New Roman" w:hAnsi="Times New Roman" w:cs="Times New Roman"/>
          <w:color w:val="000000"/>
          <w:sz w:val="24"/>
          <w:szCs w:val="20"/>
          <w:lang w:val="pt-BR"/>
        </w:rPr>
        <w:t>o</w:t>
      </w:r>
      <w:r w:rsidRPr="00E05EF7">
        <w:rPr>
          <w:rFonts w:ascii="Times New Roman" w:hAnsi="Times New Roman" w:cs="Times New Roman"/>
          <w:color w:val="000000"/>
          <w:sz w:val="24"/>
          <w:szCs w:val="20"/>
          <w:lang w:val="pt-BR"/>
        </w:rPr>
        <w:t xml:space="preserve"> Contrato e subsidiar a CONTRATADA com informações necessárias ao fiel e integral cumprimento do contrato;</w:t>
      </w:r>
    </w:p>
    <w:p w:rsid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e) comunicar à CONTRATADA qualquer ocorrência que vier interferir na execução do CONTRATO.</w:t>
      </w:r>
    </w:p>
    <w:p w:rsidR="00875E8B" w:rsidRPr="00E05EF7" w:rsidRDefault="00875E8B" w:rsidP="00BF0C32">
      <w:pPr>
        <w:autoSpaceDE w:val="0"/>
        <w:spacing w:after="120" w:line="276" w:lineRule="auto"/>
        <w:ind w:left="426"/>
        <w:jc w:val="both"/>
        <w:rPr>
          <w:rFonts w:ascii="Times New Roman" w:hAnsi="Times New Roman" w:cs="Times New Roman"/>
          <w:color w:val="000000"/>
          <w:sz w:val="24"/>
          <w:szCs w:val="20"/>
          <w:lang w:val="pt-BR"/>
        </w:rPr>
      </w:pP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lastRenderedPageBreak/>
        <w:t>f) efetuar o acompanhamento e a fiscalização da despesa conforme o caso;</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g) efetuar a publicação resumida do contrato em órgão oficial do Município; </w:t>
      </w:r>
    </w:p>
    <w:p w:rsidR="00450E9B" w:rsidRPr="005B538A" w:rsidRDefault="00450E9B" w:rsidP="00450E9B">
      <w:pPr>
        <w:pStyle w:val="PargrafodaLista"/>
        <w:widowControl/>
        <w:ind w:firstLine="709"/>
        <w:contextualSpacing/>
        <w:jc w:val="both"/>
        <w:rPr>
          <w:rFonts w:ascii="Times New Roman" w:hAnsi="Times New Roman" w:cs="Times New Roman"/>
          <w:sz w:val="24"/>
          <w:lang w:val="pt-BR"/>
        </w:rPr>
      </w:pPr>
    </w:p>
    <w:p w:rsidR="00450E9B" w:rsidRPr="005B538A" w:rsidRDefault="00450E9B" w:rsidP="00223F48">
      <w:pPr>
        <w:pStyle w:val="PargrafodaLista"/>
        <w:widowControl/>
        <w:numPr>
          <w:ilvl w:val="0"/>
          <w:numId w:val="6"/>
        </w:numPr>
        <w:ind w:hanging="294"/>
        <w:contextualSpacing/>
        <w:jc w:val="both"/>
        <w:rPr>
          <w:rFonts w:ascii="Times New Roman" w:hAnsi="Times New Roman" w:cs="Times New Roman"/>
          <w:b/>
          <w:sz w:val="32"/>
          <w:lang w:val="pt-BR"/>
        </w:rPr>
      </w:pPr>
      <w:r w:rsidRPr="005B538A">
        <w:rPr>
          <w:rFonts w:ascii="Times New Roman" w:hAnsi="Times New Roman" w:cs="Times New Roman"/>
          <w:b/>
          <w:sz w:val="24"/>
          <w:lang w:val="pt-BR"/>
        </w:rPr>
        <w:t>SANÇÕES ADMINISTRATIVAS</w:t>
      </w:r>
    </w:p>
    <w:p w:rsidR="00EE07FD" w:rsidRDefault="00EE07FD" w:rsidP="00EE07FD">
      <w:pPr>
        <w:pStyle w:val="PargrafodaLista"/>
        <w:widowControl/>
        <w:ind w:left="426"/>
        <w:contextualSpacing/>
        <w:jc w:val="both"/>
        <w:rPr>
          <w:rFonts w:ascii="Times New Roman" w:hAnsi="Times New Roman" w:cs="Times New Roman"/>
          <w:sz w:val="32"/>
          <w:lang w:val="pt-BR"/>
        </w:rPr>
      </w:pPr>
    </w:p>
    <w:p w:rsidR="0011320C" w:rsidRDefault="00EE07FD" w:rsidP="00BF0C32">
      <w:pPr>
        <w:pStyle w:val="PargrafodaLista"/>
        <w:widowControl/>
        <w:spacing w:line="276" w:lineRule="auto"/>
        <w:ind w:left="426"/>
        <w:contextualSpacing/>
        <w:jc w:val="both"/>
        <w:rPr>
          <w:rFonts w:ascii="Times New Roman" w:hAnsi="Times New Roman" w:cs="Times New Roman"/>
          <w:sz w:val="24"/>
          <w:lang w:val="pt-BR"/>
        </w:rPr>
      </w:pPr>
      <w:r w:rsidRPr="003C4E95">
        <w:rPr>
          <w:rFonts w:ascii="Times New Roman" w:hAnsi="Times New Roman" w:cs="Times New Roman"/>
          <w:b/>
          <w:sz w:val="24"/>
          <w:lang w:val="pt-BR"/>
        </w:rPr>
        <w:t>10.1</w:t>
      </w:r>
      <w:r>
        <w:rPr>
          <w:rFonts w:ascii="Times New Roman" w:hAnsi="Times New Roman" w:cs="Times New Roman"/>
          <w:sz w:val="24"/>
          <w:lang w:val="pt-BR"/>
        </w:rPr>
        <w:t xml:space="preserve"> - </w:t>
      </w:r>
      <w:r w:rsidR="00450E9B" w:rsidRPr="005B538A">
        <w:rPr>
          <w:rFonts w:ascii="Times New Roman" w:hAnsi="Times New Roman" w:cs="Times New Roman"/>
          <w:sz w:val="24"/>
          <w:lang w:val="pt-BR"/>
        </w:rPr>
        <w:t xml:space="preserve">As sanções administrativas estão regidas pelo Artigo </w:t>
      </w:r>
      <w:r w:rsidR="00986A62">
        <w:rPr>
          <w:rFonts w:ascii="Times New Roman" w:hAnsi="Times New Roman" w:cs="Times New Roman"/>
          <w:sz w:val="24"/>
          <w:lang w:val="pt-BR"/>
        </w:rPr>
        <w:t xml:space="preserve">155 e </w:t>
      </w:r>
      <w:r w:rsidR="005B538A" w:rsidRPr="005B538A">
        <w:rPr>
          <w:rFonts w:ascii="Times New Roman" w:hAnsi="Times New Roman" w:cs="Times New Roman"/>
          <w:sz w:val="24"/>
          <w:lang w:val="pt-BR"/>
        </w:rPr>
        <w:t>156</w:t>
      </w:r>
      <w:r w:rsidR="00450E9B" w:rsidRPr="005B538A">
        <w:rPr>
          <w:rFonts w:ascii="Times New Roman" w:hAnsi="Times New Roman" w:cs="Times New Roman"/>
          <w:sz w:val="24"/>
          <w:lang w:val="pt-BR"/>
        </w:rPr>
        <w:t xml:space="preserve">, da Lei </w:t>
      </w:r>
      <w:r w:rsidR="005B538A" w:rsidRPr="005B538A">
        <w:rPr>
          <w:rFonts w:ascii="Times New Roman" w:hAnsi="Times New Roman" w:cs="Times New Roman"/>
          <w:sz w:val="24"/>
          <w:lang w:val="pt-BR"/>
        </w:rPr>
        <w:t>14.133</w:t>
      </w:r>
      <w:r w:rsidR="00450E9B" w:rsidRPr="005B538A">
        <w:rPr>
          <w:rFonts w:ascii="Times New Roman" w:hAnsi="Times New Roman" w:cs="Times New Roman"/>
          <w:sz w:val="24"/>
          <w:lang w:val="pt-BR"/>
        </w:rPr>
        <w:t>/</w:t>
      </w:r>
      <w:r w:rsidR="000C4E64">
        <w:rPr>
          <w:rFonts w:ascii="Times New Roman" w:hAnsi="Times New Roman" w:cs="Times New Roman"/>
          <w:sz w:val="24"/>
          <w:lang w:val="pt-BR"/>
        </w:rPr>
        <w:t>21</w:t>
      </w:r>
      <w:r w:rsidR="00450E9B" w:rsidRPr="005B538A">
        <w:rPr>
          <w:rFonts w:ascii="Times New Roman" w:hAnsi="Times New Roman" w:cs="Times New Roman"/>
          <w:sz w:val="24"/>
          <w:lang w:val="pt-BR"/>
        </w:rPr>
        <w:t xml:space="preserve">, sendo balizadas </w:t>
      </w:r>
      <w:r w:rsidR="00E233FD" w:rsidRPr="005B538A">
        <w:rPr>
          <w:rFonts w:ascii="Times New Roman" w:hAnsi="Times New Roman" w:cs="Times New Roman"/>
          <w:sz w:val="24"/>
          <w:lang w:val="pt-BR"/>
        </w:rPr>
        <w:t>pelas normas estabelecidas no contrato a ser celebrado</w:t>
      </w:r>
      <w:r w:rsidR="00450E9B" w:rsidRPr="005B538A">
        <w:rPr>
          <w:rFonts w:ascii="Times New Roman" w:hAnsi="Times New Roman" w:cs="Times New Roman"/>
          <w:sz w:val="24"/>
          <w:lang w:val="pt-BR"/>
        </w:rPr>
        <w:t>.</w:t>
      </w:r>
    </w:p>
    <w:p w:rsidR="0011320C" w:rsidRDefault="0011320C" w:rsidP="0011320C">
      <w:pPr>
        <w:pStyle w:val="PargrafodaLista"/>
        <w:widowControl/>
        <w:ind w:left="426" w:firstLine="425"/>
        <w:contextualSpacing/>
        <w:jc w:val="both"/>
        <w:rPr>
          <w:rFonts w:ascii="Times New Roman" w:hAnsi="Times New Roman" w:cs="Times New Roman"/>
          <w:sz w:val="24"/>
          <w:lang w:val="pt-BR"/>
        </w:rPr>
      </w:pPr>
    </w:p>
    <w:p w:rsidR="0011320C" w:rsidRPr="00BF0C32" w:rsidRDefault="00EE07FD" w:rsidP="0011320C">
      <w:pPr>
        <w:pStyle w:val="PargrafodaLista"/>
        <w:widowControl/>
        <w:ind w:left="426" w:firstLine="425"/>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 xml:space="preserve">- </w:t>
      </w:r>
      <w:r w:rsidR="0011320C" w:rsidRPr="00BF0C32">
        <w:rPr>
          <w:rFonts w:ascii="Times New Roman" w:hAnsi="Times New Roman" w:cs="Times New Roman"/>
          <w:sz w:val="24"/>
          <w:szCs w:val="24"/>
          <w:lang w:val="pt-BR"/>
        </w:rPr>
        <w:t>Comete infração administrativa nos termos</w:t>
      </w:r>
      <w:r w:rsidR="00F64FD9" w:rsidRPr="00BF0C32">
        <w:rPr>
          <w:rFonts w:ascii="Times New Roman" w:hAnsi="Times New Roman" w:cs="Times New Roman"/>
          <w:sz w:val="24"/>
          <w:szCs w:val="24"/>
          <w:lang w:val="pt-BR"/>
        </w:rPr>
        <w:t xml:space="preserve"> do artigo 155</w:t>
      </w:r>
      <w:r w:rsidR="0011320C" w:rsidRPr="00BF0C32">
        <w:rPr>
          <w:rFonts w:ascii="Times New Roman" w:hAnsi="Times New Roman" w:cs="Times New Roman"/>
          <w:sz w:val="24"/>
          <w:szCs w:val="24"/>
          <w:lang w:val="pt-BR"/>
        </w:rPr>
        <w:t xml:space="preserve"> da Lei nº 14.133/2021 a CONTRATADA que:</w:t>
      </w:r>
    </w:p>
    <w:p w:rsidR="0011320C" w:rsidRPr="00BF0C32" w:rsidRDefault="0011320C" w:rsidP="0011320C">
      <w:pPr>
        <w:pStyle w:val="PargrafodaLista"/>
        <w:widowControl/>
        <w:ind w:left="426" w:firstLine="425"/>
        <w:contextualSpacing/>
        <w:jc w:val="both"/>
        <w:rPr>
          <w:rFonts w:ascii="Times New Roman" w:hAnsi="Times New Roman" w:cs="Times New Roman"/>
          <w:sz w:val="24"/>
          <w:szCs w:val="24"/>
          <w:lang w:val="pt-BR"/>
        </w:rPr>
      </w:pP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Inexecutar total ou parcialmente de qualquer das obrigações assumidas em decorrência da contratação;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Fraudar na execução do contrato;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Ensejar retardamento da execução do contrato;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Comportar-se de modo inidôneo;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mantiver a proposta;</w:t>
      </w: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10.2</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Caso haja o cometimento de qualquer das infrações discriminadas no subitem acima, a CONTRATADA ficará sujeita, sem prejuízo da responsabilidade civil e criminal, às seguintes sanções</w:t>
      </w:r>
      <w:r w:rsidR="00F64FD9" w:rsidRPr="00BF0C32">
        <w:rPr>
          <w:rFonts w:ascii="Times New Roman" w:hAnsi="Times New Roman" w:cs="Times New Roman"/>
          <w:sz w:val="24"/>
          <w:szCs w:val="24"/>
          <w:lang w:val="pt-BR"/>
        </w:rPr>
        <w:t xml:space="preserve"> previstas no artigo 156 da Lei 14.133/21</w:t>
      </w:r>
      <w:r w:rsidR="0011320C" w:rsidRPr="00BF0C32">
        <w:rPr>
          <w:rFonts w:ascii="Times New Roman" w:hAnsi="Times New Roman" w:cs="Times New Roman"/>
          <w:sz w:val="24"/>
          <w:szCs w:val="24"/>
          <w:lang w:val="pt-BR"/>
        </w:rPr>
        <w:t>:</w:t>
      </w:r>
    </w:p>
    <w:p w:rsidR="0011320C" w:rsidRPr="00BF0C32" w:rsidRDefault="0011320C" w:rsidP="00BF0C32">
      <w:pPr>
        <w:pStyle w:val="PargrafodaLista"/>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b/>
        <w:t xml:space="preserve">- ADVERTÊNCIA por faltas leves, assim entendidas aquelas que não acarretem prejuízos </w:t>
      </w:r>
      <w:r w:rsidRPr="00BF0C32">
        <w:rPr>
          <w:rFonts w:ascii="Times New Roman" w:hAnsi="Times New Roman" w:cs="Times New Roman"/>
          <w:sz w:val="24"/>
          <w:szCs w:val="24"/>
          <w:lang w:val="pt-BR"/>
        </w:rPr>
        <w:tab/>
      </w:r>
      <w:r w:rsidRPr="00BF0C32">
        <w:rPr>
          <w:rFonts w:ascii="Times New Roman" w:hAnsi="Times New Roman" w:cs="Times New Roman"/>
          <w:sz w:val="24"/>
          <w:szCs w:val="24"/>
          <w:lang w:val="pt-BR"/>
        </w:rPr>
        <w:tab/>
        <w:t>significativos para a CONTRATANTE, como por exemplo:</w:t>
      </w:r>
    </w:p>
    <w:p w:rsidR="0011320C" w:rsidRPr="00BF0C32" w:rsidRDefault="0011320C" w:rsidP="00BF0C32">
      <w:pPr>
        <w:pStyle w:val="PargrafodaLista"/>
        <w:spacing w:line="276" w:lineRule="auto"/>
        <w:jc w:val="both"/>
        <w:rPr>
          <w:rFonts w:ascii="Times New Roman" w:hAnsi="Times New Roman" w:cs="Times New Roman"/>
          <w:sz w:val="24"/>
          <w:szCs w:val="24"/>
          <w:lang w:val="pt-BR"/>
        </w:rPr>
      </w:pP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responder às notificações no prazo determinada pela Administração Pública;</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apresentar documentação exigida, no prazo requerido, da CONTRATADA, para cumprir os trâmites administrativos do contrato;</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Transmitir a outrem, no todo ou em parte, o objeto da presente contratação; descumprimento de qualquer obrigação prevista neste Termo de Referência ou no Contrato;</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Agir de maneira ou com recursos antiéticos dolosamente, buscando obter vantagens administrativas e/ou financeiras na execução do contrato;</w:t>
      </w:r>
    </w:p>
    <w:p w:rsidR="0011320C" w:rsidRPr="00BF0C32" w:rsidRDefault="0011320C" w:rsidP="0011320C">
      <w:pPr>
        <w:pStyle w:val="PargrafodaLista"/>
        <w:ind w:left="709"/>
        <w:jc w:val="both"/>
        <w:rPr>
          <w:rFonts w:ascii="Times New Roman" w:hAnsi="Times New Roman" w:cs="Times New Roman"/>
          <w:sz w:val="24"/>
          <w:szCs w:val="24"/>
          <w:lang w:val="pt-BR"/>
        </w:rPr>
      </w:pPr>
    </w:p>
    <w:p w:rsidR="0011320C" w:rsidRPr="00BF0C32" w:rsidRDefault="0011320C" w:rsidP="0011320C">
      <w:pPr>
        <w:pStyle w:val="PargrafodaLista"/>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MULTA, nos seguintes termos:</w:t>
      </w:r>
    </w:p>
    <w:p w:rsidR="0011320C" w:rsidRPr="00BF0C32" w:rsidRDefault="0011320C" w:rsidP="0011320C">
      <w:pPr>
        <w:pStyle w:val="PargrafodaLista"/>
        <w:ind w:left="709"/>
        <w:jc w:val="both"/>
        <w:rPr>
          <w:rFonts w:ascii="Times New Roman" w:hAnsi="Times New Roman" w:cs="Times New Roman"/>
          <w:sz w:val="24"/>
          <w:szCs w:val="24"/>
          <w:lang w:val="pt-BR"/>
        </w:rPr>
      </w:pP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calculada sobre o valor do contrato, no caso de a CONTRATADA acumular 04 (quatro) penalidade de Advertência durante a execução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 contagem das advertências será zerada a cada acúmulo de 04 (quatro) advertências procedendo para aplicação de multa;</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 xml:space="preserve">Multa de 10% (dez por cento), calculada sobre o valor do contrato, por </w:t>
      </w:r>
      <w:r w:rsidRPr="00BF0C32">
        <w:rPr>
          <w:rFonts w:ascii="Times New Roman" w:hAnsi="Times New Roman" w:cs="Times New Roman"/>
          <w:sz w:val="24"/>
          <w:szCs w:val="24"/>
          <w:lang w:val="pt-BR"/>
        </w:rPr>
        <w:lastRenderedPageBreak/>
        <w:t>INEXECUÇÃO TOTAL DO  CONTRATO com rescisão unilateral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sobre o valor do contrato, por INEXECUÇÃO PARCIAL DO CONTRATO com rescisão unilateral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As penalidades de multa decorrentes de fatos diversos serão consideradas independentes entre si;</w:t>
      </w:r>
    </w:p>
    <w:p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IMPEDIMENTO DE LICITAR E CONTRATAR com órgão, entidade ou unidade administrativa pela qual a Administração Pública opera e atua concretamente, pelo prazo de até 03 (três) anos;</w:t>
      </w:r>
    </w:p>
    <w:p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w:t>
      </w:r>
      <w:r w:rsidRPr="00BF0C32">
        <w:rPr>
          <w:rFonts w:ascii="Times New Roman" w:hAnsi="Times New Roman" w:cs="Times New Roman"/>
          <w:sz w:val="24"/>
          <w:szCs w:val="24"/>
          <w:lang w:val="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10.3</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 autoridade competente, na aplicação das sanções, levará em consideração a gravidade da conduta do infrator, o caráter educativo da pena, bem como o dano causado à CONTRATANTE, observado o princípio da proporcionalidade;</w:t>
      </w: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10.4</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As multas deverão ser recolhidas no prazo máximo de 10 (dez) dias corridos, a contar da data do recebimento da comunicação enviada pela Secretaria Municipal de Governo e Planejamento;</w:t>
      </w:r>
    </w:p>
    <w:p w:rsidR="0011320C" w:rsidRPr="00BF0C32" w:rsidRDefault="00EE07FD" w:rsidP="00A93B8E">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10.5</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rsidR="00A93B8E" w:rsidRPr="00A93B8E" w:rsidRDefault="00223F48"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00A93B8E" w:rsidRPr="00A93B8E">
        <w:rPr>
          <w:rFonts w:ascii="Times New Roman" w:hAnsi="Times New Roman" w:cs="Times New Roman"/>
          <w:b/>
          <w:sz w:val="24"/>
          <w:szCs w:val="20"/>
          <w:lang w:val="pt-BR"/>
        </w:rPr>
        <w:t>PRAZO DE VALIDADE E CRITÉRIO DE JULGAMENTO DAS PROPOSTAS</w:t>
      </w:r>
    </w:p>
    <w:p w:rsidR="00A93B8E" w:rsidRDefault="00A93B8E" w:rsidP="00A93B8E">
      <w:pPr>
        <w:widowControl/>
        <w:contextualSpacing/>
        <w:jc w:val="both"/>
        <w:rPr>
          <w:rFonts w:ascii="Times New Roman" w:hAnsi="Times New Roman" w:cs="Times New Roman"/>
          <w:b/>
          <w:sz w:val="24"/>
          <w:lang w:val="pt-BR"/>
        </w:rPr>
      </w:pPr>
    </w:p>
    <w:p w:rsidR="00A93B8E" w:rsidRDefault="00A93B8E" w:rsidP="00A93B8E">
      <w:pPr>
        <w:spacing w:after="120" w:line="276" w:lineRule="auto"/>
        <w:ind w:left="426"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Pr="00A93B8E">
        <w:rPr>
          <w:rFonts w:ascii="Times New Roman" w:hAnsi="Times New Roman" w:cs="Times New Roman"/>
          <w:sz w:val="24"/>
          <w:szCs w:val="20"/>
          <w:lang w:val="pt-BR"/>
        </w:rPr>
        <w:t>A proposta de preços, emitida por computador ou datilografada, redigida em língua portuguesa, com clareza, sem emendas, rasuras, acréscimos ou entrelinhas, devidamente datada e assinada, como também rubricadas em todas as suas folhas pelo licitante ou seu representante, deverá conter:</w:t>
      </w:r>
    </w:p>
    <w:p w:rsidR="00A93B8E" w:rsidRPr="00A93B8E" w:rsidRDefault="00A93B8E" w:rsidP="00A93B8E">
      <w:pPr>
        <w:pStyle w:val="PargrafodaLista"/>
        <w:numPr>
          <w:ilvl w:val="0"/>
          <w:numId w:val="18"/>
        </w:numPr>
        <w:spacing w:after="120" w:line="276" w:lineRule="auto"/>
        <w:jc w:val="both"/>
        <w:rPr>
          <w:rFonts w:ascii="Times New Roman" w:hAnsi="Times New Roman" w:cs="Times New Roman"/>
          <w:sz w:val="24"/>
          <w:szCs w:val="20"/>
          <w:lang w:val="pt-BR"/>
        </w:rPr>
      </w:pPr>
      <w:r w:rsidRPr="00A93B8E">
        <w:rPr>
          <w:sz w:val="20"/>
          <w:szCs w:val="20"/>
          <w:lang w:val="pt-BR"/>
        </w:rPr>
        <w:t>As características do objeto de forma clara e precisa</w:t>
      </w:r>
      <w:r>
        <w:rPr>
          <w:sz w:val="20"/>
          <w:szCs w:val="20"/>
          <w:lang w:val="pt-BR"/>
        </w:rPr>
        <w:t>;</w:t>
      </w:r>
    </w:p>
    <w:p w:rsidR="00A93B8E" w:rsidRP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Preço unitário e total por item, em algarismo, expresso em moeda corrente nacional (real), de acordo com os preços praticados no mercado, considerando as quantidades consta</w:t>
      </w:r>
      <w:r>
        <w:rPr>
          <w:rFonts w:ascii="Times New Roman" w:hAnsi="Times New Roman" w:cs="Times New Roman"/>
          <w:sz w:val="24"/>
          <w:szCs w:val="20"/>
          <w:lang w:val="pt-BR"/>
        </w:rPr>
        <w:t>ntes deste Termo de Referência;</w:t>
      </w:r>
    </w:p>
    <w:p w:rsid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 xml:space="preserve">No preço cotado deverão estar incluídos todos os insumos que o compõem, tais como as </w:t>
      </w:r>
      <w:r w:rsidRPr="00A93B8E">
        <w:rPr>
          <w:rFonts w:ascii="Times New Roman" w:hAnsi="Times New Roman" w:cs="Times New Roman"/>
          <w:sz w:val="24"/>
          <w:szCs w:val="20"/>
          <w:lang w:val="pt-BR"/>
        </w:rPr>
        <w:lastRenderedPageBreak/>
        <w:t>despesas com impostos, taxas, frete</w:t>
      </w:r>
      <w:r w:rsidR="00235562">
        <w:rPr>
          <w:rFonts w:ascii="Times New Roman" w:hAnsi="Times New Roman" w:cs="Times New Roman"/>
          <w:sz w:val="24"/>
          <w:szCs w:val="20"/>
          <w:lang w:val="pt-BR"/>
        </w:rPr>
        <w:t>s</w:t>
      </w:r>
      <w:r w:rsidRPr="00A93B8E">
        <w:rPr>
          <w:rFonts w:ascii="Times New Roman" w:hAnsi="Times New Roman" w:cs="Times New Roman"/>
          <w:sz w:val="24"/>
          <w:szCs w:val="20"/>
          <w:lang w:val="pt-BR"/>
        </w:rPr>
        <w:t>, seguros e quaisquer outros que i</w:t>
      </w:r>
      <w:r>
        <w:rPr>
          <w:rFonts w:ascii="Times New Roman" w:hAnsi="Times New Roman" w:cs="Times New Roman"/>
          <w:sz w:val="24"/>
          <w:szCs w:val="20"/>
          <w:lang w:val="pt-BR"/>
        </w:rPr>
        <w:t>ncidam na contratação do objeto;</w:t>
      </w:r>
    </w:p>
    <w:p w:rsidR="00A93B8E" w:rsidRP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 xml:space="preserve"> Prazo de</w:t>
      </w:r>
      <w:r>
        <w:rPr>
          <w:rFonts w:ascii="Times New Roman" w:hAnsi="Times New Roman" w:cs="Times New Roman"/>
          <w:sz w:val="24"/>
          <w:szCs w:val="20"/>
          <w:lang w:val="pt-BR"/>
        </w:rPr>
        <w:t xml:space="preserve"> entrega;</w:t>
      </w:r>
    </w:p>
    <w:p w:rsidR="00A93B8E" w:rsidRP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Prazo de validade da proposta não inferior a 60 (sessenta) dias corridos, a cont</w:t>
      </w:r>
      <w:r>
        <w:rPr>
          <w:rFonts w:ascii="Times New Roman" w:hAnsi="Times New Roman" w:cs="Times New Roman"/>
          <w:sz w:val="24"/>
          <w:szCs w:val="20"/>
          <w:lang w:val="pt-BR"/>
        </w:rPr>
        <w:t>ar da data da sua apresentação;</w:t>
      </w:r>
    </w:p>
    <w:p w:rsid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O critério de julgamento será o de MENOR PREÇO GLOBAL.</w:t>
      </w:r>
    </w:p>
    <w:p w:rsidR="00A93B8E" w:rsidRPr="00AE4A4A" w:rsidRDefault="00A93B8E" w:rsidP="00AE4A4A">
      <w:pPr>
        <w:pStyle w:val="PargrafodaLista"/>
        <w:widowControl/>
        <w:numPr>
          <w:ilvl w:val="0"/>
          <w:numId w:val="6"/>
        </w:numPr>
        <w:ind w:hanging="294"/>
        <w:contextualSpacing/>
        <w:jc w:val="both"/>
        <w:rPr>
          <w:rFonts w:ascii="Times New Roman" w:hAnsi="Times New Roman" w:cs="Times New Roman"/>
          <w:b/>
          <w:sz w:val="24"/>
          <w:lang w:val="pt-BR"/>
        </w:rPr>
      </w:pPr>
      <w:r w:rsidRPr="00AE4A4A">
        <w:rPr>
          <w:rFonts w:ascii="Times New Roman" w:hAnsi="Times New Roman" w:cs="Times New Roman"/>
          <w:b/>
          <w:sz w:val="24"/>
          <w:lang w:val="pt-BR"/>
        </w:rPr>
        <w:t xml:space="preserve"> </w:t>
      </w:r>
      <w:r w:rsidRPr="00AE4A4A">
        <w:rPr>
          <w:rFonts w:ascii="Times New Roman" w:hAnsi="Times New Roman" w:cs="Times New Roman"/>
          <w:b/>
          <w:sz w:val="24"/>
          <w:szCs w:val="20"/>
        </w:rPr>
        <w:t>VALOR ESTIMADO DA CONTRATAÇÃO</w:t>
      </w:r>
    </w:p>
    <w:p w:rsidR="00A93B8E" w:rsidRDefault="00A93B8E" w:rsidP="00A93B8E">
      <w:pPr>
        <w:widowControl/>
        <w:contextualSpacing/>
        <w:jc w:val="both"/>
        <w:rPr>
          <w:rFonts w:ascii="Times New Roman" w:hAnsi="Times New Roman" w:cs="Times New Roman"/>
          <w:b/>
          <w:sz w:val="24"/>
          <w:lang w:val="pt-BR"/>
        </w:rPr>
      </w:pPr>
    </w:p>
    <w:p w:rsidR="00C94D74" w:rsidRDefault="00A93B8E" w:rsidP="00C94D74">
      <w:pPr>
        <w:spacing w:after="120" w:line="276" w:lineRule="auto"/>
        <w:ind w:left="426"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00C94D74" w:rsidRPr="00A93B8E">
        <w:rPr>
          <w:rFonts w:ascii="Times New Roman" w:hAnsi="Times New Roman" w:cs="Times New Roman"/>
          <w:sz w:val="24"/>
          <w:szCs w:val="20"/>
          <w:lang w:val="pt-BR"/>
        </w:rPr>
        <w:t xml:space="preserve">O valor estimado para contratação será definido após a </w:t>
      </w:r>
      <w:r w:rsidR="00C94D74">
        <w:rPr>
          <w:rFonts w:ascii="Times New Roman" w:hAnsi="Times New Roman" w:cs="Times New Roman"/>
          <w:sz w:val="24"/>
          <w:szCs w:val="20"/>
          <w:lang w:val="pt-BR"/>
        </w:rPr>
        <w:t>apuração das propostas apresentadas,</w:t>
      </w:r>
      <w:r w:rsidR="00C94D74" w:rsidRPr="00C94D74">
        <w:rPr>
          <w:rFonts w:ascii="Times New Roman" w:hAnsi="Times New Roman" w:cs="Times New Roman"/>
          <w:sz w:val="24"/>
          <w:szCs w:val="20"/>
          <w:lang w:val="pt-BR"/>
        </w:rPr>
        <w:t xml:space="preserve"> </w:t>
      </w:r>
      <w:r w:rsidR="00C94D74">
        <w:rPr>
          <w:rFonts w:ascii="Times New Roman" w:hAnsi="Times New Roman" w:cs="Times New Roman"/>
          <w:sz w:val="24"/>
          <w:szCs w:val="20"/>
          <w:lang w:val="pt-BR"/>
        </w:rPr>
        <w:t>junto ao</w:t>
      </w:r>
      <w:r w:rsidR="00C94D74" w:rsidRPr="00A93B8E">
        <w:rPr>
          <w:rFonts w:ascii="Times New Roman" w:hAnsi="Times New Roman" w:cs="Times New Roman"/>
          <w:sz w:val="24"/>
          <w:szCs w:val="20"/>
          <w:lang w:val="pt-BR"/>
        </w:rPr>
        <w:t xml:space="preserve"> </w:t>
      </w:r>
      <w:r w:rsidR="00C94D74">
        <w:rPr>
          <w:rFonts w:ascii="Times New Roman" w:hAnsi="Times New Roman" w:cs="Times New Roman"/>
          <w:sz w:val="24"/>
          <w:szCs w:val="20"/>
          <w:lang w:val="pt-BR"/>
        </w:rPr>
        <w:t>Setor de Compras da contratante, tendo como critério o vencedor pelo menor valor global.</w:t>
      </w:r>
    </w:p>
    <w:p w:rsidR="00D013B6" w:rsidRPr="00D013B6" w:rsidRDefault="00D013B6"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 PRAZO CONTRATUAL/VIGÊNCIA</w:t>
      </w:r>
    </w:p>
    <w:p w:rsidR="00D013B6" w:rsidRDefault="00D013B6" w:rsidP="00D013B6">
      <w:pPr>
        <w:widowControl/>
        <w:contextualSpacing/>
        <w:jc w:val="both"/>
        <w:rPr>
          <w:rFonts w:ascii="Times New Roman" w:hAnsi="Times New Roman" w:cs="Times New Roman"/>
          <w:b/>
          <w:sz w:val="24"/>
          <w:lang w:val="pt-BR"/>
        </w:rPr>
      </w:pPr>
    </w:p>
    <w:p w:rsidR="00D013B6" w:rsidRPr="00D013B6" w:rsidRDefault="00D013B6" w:rsidP="00D013B6">
      <w:pPr>
        <w:widowControl/>
        <w:spacing w:line="276" w:lineRule="auto"/>
        <w:ind w:left="426"/>
        <w:contextualSpacing/>
        <w:jc w:val="both"/>
        <w:rPr>
          <w:rFonts w:ascii="Times New Roman" w:hAnsi="Times New Roman" w:cs="Times New Roman"/>
          <w:b/>
          <w:sz w:val="24"/>
          <w:lang w:val="pt-BR"/>
        </w:rPr>
      </w:pPr>
      <w:r>
        <w:rPr>
          <w:rFonts w:ascii="Times New Roman" w:hAnsi="Times New Roman" w:cs="Times New Roman"/>
          <w:b/>
          <w:sz w:val="24"/>
          <w:lang w:val="pt-BR"/>
        </w:rPr>
        <w:tab/>
      </w:r>
      <w:r w:rsidRPr="005B538A">
        <w:rPr>
          <w:rFonts w:ascii="Times New Roman" w:hAnsi="Times New Roman" w:cs="Times New Roman"/>
          <w:sz w:val="24"/>
          <w:lang w:val="pt-BR"/>
        </w:rPr>
        <w:t xml:space="preserve">O prazo de </w:t>
      </w:r>
      <w:r>
        <w:rPr>
          <w:rFonts w:ascii="Times New Roman" w:hAnsi="Times New Roman" w:cs="Times New Roman"/>
          <w:sz w:val="24"/>
          <w:lang w:val="pt-BR"/>
        </w:rPr>
        <w:t xml:space="preserve">execução contratual </w:t>
      </w:r>
      <w:r w:rsidRPr="005B538A">
        <w:rPr>
          <w:rFonts w:ascii="Times New Roman" w:hAnsi="Times New Roman" w:cs="Times New Roman"/>
          <w:sz w:val="24"/>
          <w:lang w:val="pt-BR"/>
        </w:rPr>
        <w:t xml:space="preserve">será até </w:t>
      </w:r>
      <w:r w:rsidRPr="00223F48">
        <w:rPr>
          <w:rFonts w:ascii="Times New Roman" w:hAnsi="Times New Roman" w:cs="Times New Roman"/>
          <w:sz w:val="24"/>
          <w:lang w:val="pt-BR"/>
        </w:rPr>
        <w:t>31/12/2023</w:t>
      </w:r>
      <w:r w:rsidRPr="005B538A">
        <w:rPr>
          <w:rFonts w:ascii="Times New Roman" w:hAnsi="Times New Roman" w:cs="Times New Roman"/>
          <w:sz w:val="24"/>
          <w:lang w:val="pt-BR"/>
        </w:rPr>
        <w:t>, sendo que o fornecimento será efetuado de forma parcelada dentro desse período</w:t>
      </w:r>
      <w:r>
        <w:rPr>
          <w:rFonts w:ascii="Times New Roman" w:hAnsi="Times New Roman" w:cs="Times New Roman"/>
          <w:sz w:val="24"/>
          <w:lang w:val="pt-BR"/>
        </w:rPr>
        <w:t>, iniciando a partir da data de assinatura contratual</w:t>
      </w:r>
      <w:r w:rsidRPr="005B538A">
        <w:rPr>
          <w:rFonts w:ascii="Times New Roman" w:hAnsi="Times New Roman" w:cs="Times New Roman"/>
          <w:sz w:val="24"/>
          <w:lang w:val="pt-BR"/>
        </w:rPr>
        <w:t>;</w:t>
      </w:r>
    </w:p>
    <w:p w:rsidR="00D013B6" w:rsidRPr="00D013B6" w:rsidRDefault="00D013B6" w:rsidP="00D013B6">
      <w:pPr>
        <w:pStyle w:val="PargrafodaLista"/>
        <w:widowControl/>
        <w:ind w:left="720"/>
        <w:contextualSpacing/>
        <w:jc w:val="both"/>
        <w:rPr>
          <w:rFonts w:ascii="Times New Roman" w:hAnsi="Times New Roman" w:cs="Times New Roman"/>
          <w:b/>
          <w:sz w:val="24"/>
          <w:lang w:val="pt-BR"/>
        </w:rPr>
      </w:pPr>
    </w:p>
    <w:p w:rsidR="00D013B6" w:rsidRPr="00D013B6" w:rsidRDefault="00D013B6" w:rsidP="00D013B6">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DOS RECURSOS ORÇAMENTÁRIOS</w:t>
      </w:r>
    </w:p>
    <w:p w:rsidR="00D013B6" w:rsidRDefault="00D013B6" w:rsidP="00D013B6">
      <w:pPr>
        <w:widowControl/>
        <w:contextualSpacing/>
        <w:jc w:val="both"/>
        <w:rPr>
          <w:rFonts w:ascii="Times New Roman" w:hAnsi="Times New Roman" w:cs="Times New Roman"/>
          <w:b/>
          <w:sz w:val="24"/>
          <w:lang w:val="pt-BR"/>
        </w:rPr>
      </w:pPr>
    </w:p>
    <w:p w:rsidR="00D013B6" w:rsidRPr="00D013B6" w:rsidRDefault="00D013B6" w:rsidP="00D013B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Pr="00D013B6">
        <w:rPr>
          <w:rFonts w:ascii="Times New Roman" w:hAnsi="Times New Roman" w:cs="Times New Roman"/>
          <w:sz w:val="24"/>
          <w:szCs w:val="20"/>
          <w:lang w:val="pt-BR"/>
        </w:rPr>
        <w:t>As despesas para atender a esta contratação estão programadas em dotação orçamentária na classificação abaixo:</w:t>
      </w:r>
    </w:p>
    <w:p w:rsidR="00D013B6" w:rsidRPr="00D013B6" w:rsidRDefault="00D013B6" w:rsidP="00D013B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sz w:val="24"/>
          <w:szCs w:val="20"/>
          <w:lang w:val="pt-BR"/>
        </w:rPr>
        <w:t xml:space="preserve">Material de Consumo - </w:t>
      </w:r>
      <w:r w:rsidRPr="00D013B6">
        <w:rPr>
          <w:rFonts w:ascii="Times New Roman" w:hAnsi="Times New Roman" w:cs="Times New Roman"/>
          <w:sz w:val="24"/>
          <w:szCs w:val="20"/>
          <w:lang w:val="pt-BR"/>
        </w:rPr>
        <w:t>3.3.90.3</w:t>
      </w:r>
      <w:r>
        <w:rPr>
          <w:rFonts w:ascii="Times New Roman" w:hAnsi="Times New Roman" w:cs="Times New Roman"/>
          <w:sz w:val="24"/>
          <w:szCs w:val="20"/>
          <w:lang w:val="pt-BR"/>
        </w:rPr>
        <w:t>0</w:t>
      </w:r>
      <w:r w:rsidRPr="00D013B6">
        <w:rPr>
          <w:rFonts w:ascii="Times New Roman" w:hAnsi="Times New Roman" w:cs="Times New Roman"/>
          <w:sz w:val="24"/>
          <w:szCs w:val="20"/>
          <w:lang w:val="pt-BR"/>
        </w:rPr>
        <w:t>.00.00.00</w:t>
      </w:r>
      <w:r>
        <w:rPr>
          <w:rFonts w:ascii="Times New Roman" w:hAnsi="Times New Roman" w:cs="Times New Roman"/>
          <w:sz w:val="24"/>
          <w:szCs w:val="20"/>
          <w:lang w:val="pt-BR"/>
        </w:rPr>
        <w:t xml:space="preserve"> – exercício financeiro de 2023.</w:t>
      </w:r>
    </w:p>
    <w:p w:rsidR="00D013B6" w:rsidRPr="00D013B6" w:rsidRDefault="00D013B6" w:rsidP="00D013B6">
      <w:pPr>
        <w:widowControl/>
        <w:contextualSpacing/>
        <w:jc w:val="both"/>
        <w:rPr>
          <w:rFonts w:ascii="Times New Roman" w:hAnsi="Times New Roman" w:cs="Times New Roman"/>
          <w:b/>
          <w:sz w:val="24"/>
          <w:lang w:val="pt-BR"/>
        </w:rPr>
      </w:pPr>
    </w:p>
    <w:p w:rsidR="00AE4A4A" w:rsidRPr="00AE4A4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AE4A4A">
        <w:rPr>
          <w:rFonts w:ascii="Times New Roman" w:hAnsi="Times New Roman" w:cs="Times New Roman"/>
          <w:b/>
          <w:sz w:val="24"/>
          <w:szCs w:val="20"/>
        </w:rPr>
        <w:t>DA GARANTIA</w:t>
      </w:r>
    </w:p>
    <w:p w:rsidR="00AE4A4A" w:rsidRDefault="00AE4A4A" w:rsidP="00AE4A4A">
      <w:pPr>
        <w:pStyle w:val="PargrafodaLista"/>
        <w:widowControl/>
        <w:ind w:left="720"/>
        <w:contextualSpacing/>
        <w:jc w:val="both"/>
        <w:rPr>
          <w:rFonts w:ascii="Times New Roman" w:hAnsi="Times New Roman" w:cs="Times New Roman"/>
          <w:b/>
          <w:sz w:val="24"/>
          <w:lang w:val="pt-BR"/>
        </w:rPr>
      </w:pPr>
    </w:p>
    <w:p w:rsidR="00AE4A4A" w:rsidRPr="00AE4A4A" w:rsidRDefault="00AE4A4A" w:rsidP="00AE4A4A">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Pr="00AE4A4A">
        <w:rPr>
          <w:rFonts w:ascii="Times New Roman" w:hAnsi="Times New Roman" w:cs="Times New Roman"/>
          <w:sz w:val="24"/>
          <w:szCs w:val="20"/>
          <w:lang w:val="pt-BR"/>
        </w:rPr>
        <w:t>Não será exigível garantia contratual de execução</w:t>
      </w:r>
      <w:r>
        <w:rPr>
          <w:rFonts w:ascii="Times New Roman" w:hAnsi="Times New Roman" w:cs="Times New Roman"/>
          <w:sz w:val="24"/>
          <w:szCs w:val="20"/>
          <w:lang w:val="pt-BR"/>
        </w:rPr>
        <w:t>.</w:t>
      </w:r>
    </w:p>
    <w:p w:rsidR="00AE4A4A" w:rsidRPr="00AE4A4A" w:rsidRDefault="00AE4A4A" w:rsidP="00AE4A4A">
      <w:pPr>
        <w:pStyle w:val="PargrafodaLista"/>
        <w:widowControl/>
        <w:ind w:left="720"/>
        <w:contextualSpacing/>
        <w:jc w:val="both"/>
        <w:rPr>
          <w:rFonts w:ascii="Times New Roman" w:hAnsi="Times New Roman" w:cs="Times New Roman"/>
          <w:b/>
          <w:sz w:val="24"/>
          <w:lang w:val="pt-BR"/>
        </w:rPr>
      </w:pPr>
    </w:p>
    <w:p w:rsidR="003859BF" w:rsidRPr="005B538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003859BF" w:rsidRPr="005B538A">
        <w:rPr>
          <w:rFonts w:ascii="Times New Roman" w:hAnsi="Times New Roman" w:cs="Times New Roman"/>
          <w:b/>
          <w:sz w:val="24"/>
          <w:lang w:val="pt-BR"/>
        </w:rPr>
        <w:t>MODIFICAÇÃO E ALTERAÇÃO DO CONTRATO</w:t>
      </w:r>
    </w:p>
    <w:p w:rsidR="003859BF" w:rsidRPr="005B538A" w:rsidRDefault="003859BF" w:rsidP="003859BF">
      <w:pPr>
        <w:widowControl/>
        <w:contextualSpacing/>
        <w:jc w:val="both"/>
        <w:rPr>
          <w:rFonts w:ascii="Times New Roman" w:hAnsi="Times New Roman" w:cs="Times New Roman"/>
          <w:b/>
          <w:sz w:val="24"/>
          <w:lang w:val="pt-BR"/>
        </w:rPr>
      </w:pPr>
    </w:p>
    <w:p w:rsidR="00AE4A4A" w:rsidRPr="00AE4A4A" w:rsidRDefault="003859BF" w:rsidP="002E0221">
      <w:pPr>
        <w:spacing w:before="5" w:line="360" w:lineRule="auto"/>
        <w:ind w:left="426"/>
        <w:rPr>
          <w:rFonts w:ascii="Times New Roman" w:hAnsi="Times New Roman" w:cs="Times New Roman"/>
          <w:sz w:val="24"/>
          <w:lang w:val="pt-BR"/>
        </w:rPr>
      </w:pPr>
      <w:r w:rsidRPr="005B538A">
        <w:rPr>
          <w:rFonts w:ascii="Times New Roman" w:hAnsi="Times New Roman" w:cs="Times New Roman"/>
          <w:sz w:val="24"/>
          <w:lang w:val="pt-BR"/>
        </w:rPr>
        <w:tab/>
        <w:t>As modifi</w:t>
      </w:r>
      <w:r w:rsidR="00AE4A4A">
        <w:rPr>
          <w:rFonts w:ascii="Times New Roman" w:hAnsi="Times New Roman" w:cs="Times New Roman"/>
          <w:sz w:val="24"/>
          <w:lang w:val="pt-BR"/>
        </w:rPr>
        <w:t xml:space="preserve">cações e alterações </w:t>
      </w:r>
      <w:r w:rsidRPr="005B538A">
        <w:rPr>
          <w:rFonts w:ascii="Times New Roman" w:hAnsi="Times New Roman" w:cs="Times New Roman"/>
          <w:sz w:val="24"/>
          <w:lang w:val="pt-BR"/>
        </w:rPr>
        <w:t>conforme legislação vigente, consta</w:t>
      </w:r>
      <w:r w:rsidR="00AE4A4A">
        <w:rPr>
          <w:rFonts w:ascii="Times New Roman" w:hAnsi="Times New Roman" w:cs="Times New Roman"/>
          <w:sz w:val="24"/>
          <w:lang w:val="pt-BR"/>
        </w:rPr>
        <w:t>rá</w:t>
      </w:r>
      <w:r w:rsidRPr="005B538A">
        <w:rPr>
          <w:rFonts w:ascii="Times New Roman" w:hAnsi="Times New Roman" w:cs="Times New Roman"/>
          <w:sz w:val="24"/>
          <w:lang w:val="pt-BR"/>
        </w:rPr>
        <w:t xml:space="preserve"> </w:t>
      </w:r>
      <w:r w:rsidR="00AE4A4A">
        <w:rPr>
          <w:rFonts w:ascii="Times New Roman" w:hAnsi="Times New Roman" w:cs="Times New Roman"/>
          <w:sz w:val="24"/>
          <w:lang w:val="pt-BR"/>
        </w:rPr>
        <w:t xml:space="preserve"> </w:t>
      </w:r>
      <w:r w:rsidRPr="005B538A">
        <w:rPr>
          <w:rFonts w:ascii="Times New Roman" w:hAnsi="Times New Roman" w:cs="Times New Roman"/>
          <w:sz w:val="24"/>
          <w:lang w:val="pt-BR"/>
        </w:rPr>
        <w:t>no contrato a ser firmado.</w:t>
      </w:r>
    </w:p>
    <w:p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C</w:t>
      </w:r>
      <w:r w:rsidR="00197757" w:rsidRPr="005B538A">
        <w:rPr>
          <w:rFonts w:ascii="Times New Roman" w:hAnsi="Times New Roman" w:cs="Times New Roman"/>
          <w:b/>
          <w:sz w:val="24"/>
          <w:lang w:val="pt-BR"/>
        </w:rPr>
        <w:t>ONDIÇÕES GERAIS</w:t>
      </w:r>
    </w:p>
    <w:p w:rsidR="00AE4A4A" w:rsidRPr="00AE4A4A" w:rsidRDefault="00197757"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 xml:space="preserve">Os </w:t>
      </w:r>
      <w:r w:rsidR="00C319B0" w:rsidRPr="005B538A">
        <w:rPr>
          <w:rFonts w:ascii="Times New Roman" w:hAnsi="Times New Roman" w:cs="Times New Roman"/>
          <w:sz w:val="24"/>
          <w:lang w:val="pt-BR"/>
        </w:rPr>
        <w:t>interessados ao apresentarem suas propostas confirmam estar cientes das condições de atendimento, e de suas obrigações.</w:t>
      </w:r>
    </w:p>
    <w:p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w:t>
      </w:r>
      <w:r w:rsidR="00DF6274" w:rsidRPr="005B538A">
        <w:rPr>
          <w:rFonts w:ascii="Times New Roman" w:hAnsi="Times New Roman" w:cs="Times New Roman"/>
          <w:b/>
          <w:sz w:val="24"/>
          <w:lang w:val="pt-BR"/>
        </w:rPr>
        <w:t>FUNDAMENTAÇÃO LEGAL</w:t>
      </w:r>
    </w:p>
    <w:p w:rsidR="00C319B0" w:rsidRDefault="00DF6274"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A contratação ora pretendida deverá obedecer às disposições constantes na Lei Federal n° 14.133</w:t>
      </w:r>
      <w:r w:rsidR="00AC6EF6" w:rsidRPr="005B538A">
        <w:rPr>
          <w:rFonts w:ascii="Times New Roman" w:hAnsi="Times New Roman" w:cs="Times New Roman"/>
          <w:sz w:val="24"/>
          <w:lang w:val="pt-BR"/>
        </w:rPr>
        <w:t xml:space="preserve">, de </w:t>
      </w:r>
      <w:r w:rsidRPr="005B538A">
        <w:rPr>
          <w:rFonts w:ascii="Times New Roman" w:hAnsi="Times New Roman" w:cs="Times New Roman"/>
          <w:sz w:val="24"/>
          <w:lang w:val="pt-BR"/>
        </w:rPr>
        <w:t>1</w:t>
      </w:r>
      <w:r w:rsidR="00AC6EF6" w:rsidRPr="005B538A">
        <w:rPr>
          <w:rFonts w:ascii="Times New Roman" w:hAnsi="Times New Roman" w:cs="Times New Roman"/>
          <w:sz w:val="24"/>
          <w:lang w:val="pt-BR"/>
        </w:rPr>
        <w:t>º</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abril</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2021.</w:t>
      </w:r>
    </w:p>
    <w:p w:rsidR="00C97131" w:rsidRPr="005B538A" w:rsidRDefault="00C97131" w:rsidP="00BF0C32">
      <w:pPr>
        <w:pStyle w:val="PargrafodaLista"/>
        <w:spacing w:before="124" w:line="276" w:lineRule="auto"/>
        <w:ind w:left="426" w:firstLine="425"/>
        <w:jc w:val="both"/>
        <w:rPr>
          <w:rFonts w:ascii="Times New Roman" w:hAnsi="Times New Roman" w:cs="Times New Roman"/>
          <w:b/>
          <w:sz w:val="24"/>
          <w:lang w:val="pt-BR"/>
        </w:rPr>
      </w:pPr>
    </w:p>
    <w:p w:rsidR="00E672BD" w:rsidRDefault="00E672BD" w:rsidP="00927982">
      <w:pPr>
        <w:pStyle w:val="Corpodetexto"/>
        <w:jc w:val="center"/>
        <w:rPr>
          <w:sz w:val="24"/>
          <w:lang w:val="pt-BR"/>
        </w:rPr>
      </w:pPr>
    </w:p>
    <w:p w:rsidR="00197757" w:rsidRPr="00E2667A"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ab/>
        <w:t>Jorge Luiz Ermida da Silva</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E2667A" w:rsidRPr="00E2667A">
        <w:rPr>
          <w:rFonts w:ascii="Times New Roman" w:hAnsi="Times New Roman" w:cs="Times New Roman"/>
          <w:sz w:val="24"/>
          <w:lang w:val="pt-BR"/>
        </w:rPr>
        <w:t>Renato Pereira Mendes</w:t>
      </w:r>
    </w:p>
    <w:p w:rsidR="00C319B0" w:rsidRPr="00C9519C"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 xml:space="preserve">   Diretor Licitação/Agente Contratação </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E2667A" w:rsidRPr="00E2667A">
        <w:rPr>
          <w:rFonts w:ascii="Times New Roman" w:hAnsi="Times New Roman" w:cs="Times New Roman"/>
          <w:sz w:val="24"/>
          <w:lang w:val="pt-BR"/>
        </w:rPr>
        <w:t>Diretor Geral</w:t>
      </w:r>
    </w:p>
    <w:p w:rsidR="00D6765F" w:rsidRPr="00F0679F" w:rsidRDefault="00D6765F" w:rsidP="0012707A">
      <w:pPr>
        <w:tabs>
          <w:tab w:val="left" w:pos="9313"/>
        </w:tabs>
        <w:spacing w:before="2"/>
        <w:rPr>
          <w:rFonts w:ascii="Times New Roman" w:hAnsi="Times New Roman" w:cs="Times New Roman"/>
          <w:sz w:val="20"/>
          <w:szCs w:val="20"/>
          <w:lang w:val="pt-BR"/>
        </w:rPr>
      </w:pPr>
    </w:p>
    <w:sectPr w:rsidR="00D6765F" w:rsidRPr="00F0679F" w:rsidSect="0012707A">
      <w:headerReference w:type="default" r:id="rId7"/>
      <w:footerReference w:type="default" r:id="rId8"/>
      <w:type w:val="continuous"/>
      <w:pgSz w:w="11910" w:h="16850"/>
      <w:pgMar w:top="420" w:right="711" w:bottom="0" w:left="1276"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11E" w:rsidRDefault="00FA411E" w:rsidP="00244189">
      <w:r>
        <w:separator/>
      </w:r>
    </w:p>
  </w:endnote>
  <w:endnote w:type="continuationSeparator" w:id="1">
    <w:p w:rsidR="00FA411E" w:rsidRDefault="00FA411E" w:rsidP="00244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F" w:rsidRPr="001D265F" w:rsidRDefault="001D265F" w:rsidP="001D265F">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rsidR="001D265F" w:rsidRPr="001D265F" w:rsidRDefault="001D265F" w:rsidP="001D265F">
    <w:pPr>
      <w:pStyle w:val="Rodap"/>
      <w:jc w:val="cen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11E" w:rsidRDefault="00FA411E" w:rsidP="00244189">
      <w:r>
        <w:separator/>
      </w:r>
    </w:p>
  </w:footnote>
  <w:footnote w:type="continuationSeparator" w:id="1">
    <w:p w:rsidR="00FA411E" w:rsidRDefault="00FA411E" w:rsidP="00244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7291"/>
      <w:gridCol w:w="1796"/>
    </w:tblGrid>
    <w:tr w:rsidR="001D265F" w:rsidTr="001D265F">
      <w:trPr>
        <w:trHeight w:val="1516"/>
      </w:trPr>
      <w:tc>
        <w:tcPr>
          <w:tcW w:w="1528" w:type="dxa"/>
        </w:tcPr>
        <w:p w:rsidR="001D265F" w:rsidRDefault="001D265F" w:rsidP="004C3A0E">
          <w:pPr>
            <w:pStyle w:val="Cabealho"/>
          </w:pPr>
          <w:r>
            <w:rPr>
              <w:noProof/>
              <w:lang w:eastAsia="pt-BR"/>
            </w:rPr>
            <w:drawing>
              <wp:inline distT="0" distB="0" distL="0" distR="0">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rsidR="001D265F" w:rsidRDefault="001D265F" w:rsidP="004C3A0E">
          <w:pPr>
            <w:pStyle w:val="Cabealho"/>
            <w:jc w:val="center"/>
          </w:pPr>
        </w:p>
        <w:p w:rsidR="001D265F" w:rsidRPr="008D6B57" w:rsidRDefault="001D265F" w:rsidP="004C3A0E">
          <w:pPr>
            <w:pStyle w:val="Cabealho"/>
            <w:jc w:val="center"/>
            <w:rPr>
              <w:sz w:val="18"/>
            </w:rPr>
          </w:pPr>
        </w:p>
        <w:p w:rsidR="001D265F" w:rsidRPr="008D6B57" w:rsidRDefault="001D265F" w:rsidP="004C3A0E">
          <w:pPr>
            <w:pStyle w:val="Cabealho"/>
            <w:tabs>
              <w:tab w:val="clear" w:pos="4252"/>
              <w:tab w:val="clear" w:pos="8504"/>
            </w:tabs>
            <w:ind w:right="-391"/>
            <w:jc w:val="center"/>
            <w:rPr>
              <w:b/>
            </w:rPr>
          </w:pPr>
          <w:r w:rsidRPr="008D6B57">
            <w:rPr>
              <w:b/>
            </w:rPr>
            <w:t>ESTADO DO RIO DE JANEIRO</w:t>
          </w:r>
        </w:p>
        <w:p w:rsidR="001D265F" w:rsidRDefault="001D265F" w:rsidP="004C3A0E">
          <w:pPr>
            <w:pStyle w:val="Cabealho"/>
            <w:tabs>
              <w:tab w:val="clear" w:pos="4252"/>
              <w:tab w:val="clear" w:pos="8504"/>
            </w:tabs>
            <w:ind w:right="-391"/>
            <w:jc w:val="center"/>
          </w:pPr>
          <w:r w:rsidRPr="008D6B57">
            <w:rPr>
              <w:b/>
            </w:rPr>
            <w:t>CÂMARA MUNICIPAL DE VASSOURAS</w:t>
          </w:r>
        </w:p>
      </w:tc>
      <w:tc>
        <w:tcPr>
          <w:tcW w:w="1799" w:type="dxa"/>
        </w:tcPr>
        <w:p w:rsidR="001D265F" w:rsidRPr="00155CC5" w:rsidRDefault="001D265F" w:rsidP="004C3A0E">
          <w:pPr>
            <w:ind w:firstLine="34"/>
            <w:jc w:val="right"/>
          </w:pPr>
          <w:r>
            <w:rPr>
              <w:noProof/>
              <w:lang w:eastAsia="pt-BR"/>
            </w:rPr>
            <w:drawing>
              <wp:inline distT="0" distB="0" distL="0" distR="0">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244189" w:rsidRPr="001D265F" w:rsidRDefault="00244189" w:rsidP="001D265F">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F013EB"/>
    <w:multiLevelType w:val="hybridMultilevel"/>
    <w:tmpl w:val="7CBA5DC8"/>
    <w:lvl w:ilvl="0" w:tplc="F870829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nsid w:val="102B6D48"/>
    <w:multiLevelType w:val="hybridMultilevel"/>
    <w:tmpl w:val="2BC46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167B9A"/>
    <w:multiLevelType w:val="hybridMultilevel"/>
    <w:tmpl w:val="F176029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5">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7">
    <w:nsid w:val="26373B2C"/>
    <w:multiLevelType w:val="hybridMultilevel"/>
    <w:tmpl w:val="9B86FF7C"/>
    <w:lvl w:ilvl="0" w:tplc="00D2C60E">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B9116D"/>
    <w:multiLevelType w:val="hybridMultilevel"/>
    <w:tmpl w:val="EED04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940B51"/>
    <w:multiLevelType w:val="multilevel"/>
    <w:tmpl w:val="8E4C79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41DF4444"/>
    <w:multiLevelType w:val="hybridMultilevel"/>
    <w:tmpl w:val="2578B244"/>
    <w:lvl w:ilvl="0" w:tplc="D4520996">
      <w:start w:val="1"/>
      <w:numFmt w:val="decimal"/>
      <w:lvlText w:val="%1."/>
      <w:lvlJc w:val="left"/>
      <w:pPr>
        <w:ind w:left="1142" w:hanging="360"/>
      </w:pPr>
      <w:rPr>
        <w:rFonts w:hint="default"/>
      </w:rPr>
    </w:lvl>
    <w:lvl w:ilvl="1" w:tplc="04160019" w:tentative="1">
      <w:start w:val="1"/>
      <w:numFmt w:val="lowerLetter"/>
      <w:lvlText w:val="%2."/>
      <w:lvlJc w:val="left"/>
      <w:pPr>
        <w:ind w:left="1862" w:hanging="360"/>
      </w:pPr>
    </w:lvl>
    <w:lvl w:ilvl="2" w:tplc="0416001B" w:tentative="1">
      <w:start w:val="1"/>
      <w:numFmt w:val="lowerRoman"/>
      <w:lvlText w:val="%3."/>
      <w:lvlJc w:val="right"/>
      <w:pPr>
        <w:ind w:left="2582" w:hanging="180"/>
      </w:pPr>
    </w:lvl>
    <w:lvl w:ilvl="3" w:tplc="0416000F" w:tentative="1">
      <w:start w:val="1"/>
      <w:numFmt w:val="decimal"/>
      <w:lvlText w:val="%4."/>
      <w:lvlJc w:val="left"/>
      <w:pPr>
        <w:ind w:left="3302" w:hanging="360"/>
      </w:pPr>
    </w:lvl>
    <w:lvl w:ilvl="4" w:tplc="04160019" w:tentative="1">
      <w:start w:val="1"/>
      <w:numFmt w:val="lowerLetter"/>
      <w:lvlText w:val="%5."/>
      <w:lvlJc w:val="left"/>
      <w:pPr>
        <w:ind w:left="4022" w:hanging="360"/>
      </w:pPr>
    </w:lvl>
    <w:lvl w:ilvl="5" w:tplc="0416001B" w:tentative="1">
      <w:start w:val="1"/>
      <w:numFmt w:val="lowerRoman"/>
      <w:lvlText w:val="%6."/>
      <w:lvlJc w:val="right"/>
      <w:pPr>
        <w:ind w:left="4742" w:hanging="180"/>
      </w:pPr>
    </w:lvl>
    <w:lvl w:ilvl="6" w:tplc="0416000F" w:tentative="1">
      <w:start w:val="1"/>
      <w:numFmt w:val="decimal"/>
      <w:lvlText w:val="%7."/>
      <w:lvlJc w:val="left"/>
      <w:pPr>
        <w:ind w:left="5462" w:hanging="360"/>
      </w:pPr>
    </w:lvl>
    <w:lvl w:ilvl="7" w:tplc="04160019" w:tentative="1">
      <w:start w:val="1"/>
      <w:numFmt w:val="lowerLetter"/>
      <w:lvlText w:val="%8."/>
      <w:lvlJc w:val="left"/>
      <w:pPr>
        <w:ind w:left="6182" w:hanging="360"/>
      </w:pPr>
    </w:lvl>
    <w:lvl w:ilvl="8" w:tplc="0416001B" w:tentative="1">
      <w:start w:val="1"/>
      <w:numFmt w:val="lowerRoman"/>
      <w:lvlText w:val="%9."/>
      <w:lvlJc w:val="right"/>
      <w:pPr>
        <w:ind w:left="6902" w:hanging="180"/>
      </w:pPr>
    </w:lvl>
  </w:abstractNum>
  <w:abstractNum w:abstractNumId="12">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49975B07"/>
    <w:multiLevelType w:val="multilevel"/>
    <w:tmpl w:val="BC744BBA"/>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4">
    <w:nsid w:val="4BDC765A"/>
    <w:multiLevelType w:val="hybridMultilevel"/>
    <w:tmpl w:val="3D789058"/>
    <w:lvl w:ilvl="0" w:tplc="CCB02E8E">
      <w:start w:val="1"/>
      <w:numFmt w:val="decimal"/>
      <w:lvlText w:val="%1-"/>
      <w:lvlJc w:val="left"/>
      <w:pPr>
        <w:ind w:left="720" w:hanging="360"/>
      </w:pPr>
      <w:rPr>
        <w:rFonts w:hint="default"/>
        <w:sz w:val="22"/>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6">
    <w:nsid w:val="5CEE7128"/>
    <w:multiLevelType w:val="hybridMultilevel"/>
    <w:tmpl w:val="CC3E052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17">
    <w:nsid w:val="71896F32"/>
    <w:multiLevelType w:val="hybridMultilevel"/>
    <w:tmpl w:val="49BC189E"/>
    <w:lvl w:ilvl="0" w:tplc="04160001">
      <w:start w:val="1"/>
      <w:numFmt w:val="bullet"/>
      <w:lvlText w:val=""/>
      <w:lvlJc w:val="left"/>
      <w:pPr>
        <w:ind w:left="1864" w:hanging="360"/>
      </w:pPr>
      <w:rPr>
        <w:rFonts w:ascii="Symbol" w:hAnsi="Symbol" w:hint="default"/>
      </w:rPr>
    </w:lvl>
    <w:lvl w:ilvl="1" w:tplc="04160003" w:tentative="1">
      <w:start w:val="1"/>
      <w:numFmt w:val="bullet"/>
      <w:lvlText w:val="o"/>
      <w:lvlJc w:val="left"/>
      <w:pPr>
        <w:ind w:left="2584" w:hanging="360"/>
      </w:pPr>
      <w:rPr>
        <w:rFonts w:ascii="Courier New" w:hAnsi="Courier New" w:cs="Courier New" w:hint="default"/>
      </w:rPr>
    </w:lvl>
    <w:lvl w:ilvl="2" w:tplc="04160005" w:tentative="1">
      <w:start w:val="1"/>
      <w:numFmt w:val="bullet"/>
      <w:lvlText w:val=""/>
      <w:lvlJc w:val="left"/>
      <w:pPr>
        <w:ind w:left="3304" w:hanging="360"/>
      </w:pPr>
      <w:rPr>
        <w:rFonts w:ascii="Wingdings" w:hAnsi="Wingdings" w:hint="default"/>
      </w:rPr>
    </w:lvl>
    <w:lvl w:ilvl="3" w:tplc="04160001" w:tentative="1">
      <w:start w:val="1"/>
      <w:numFmt w:val="bullet"/>
      <w:lvlText w:val=""/>
      <w:lvlJc w:val="left"/>
      <w:pPr>
        <w:ind w:left="4024" w:hanging="360"/>
      </w:pPr>
      <w:rPr>
        <w:rFonts w:ascii="Symbol" w:hAnsi="Symbol" w:hint="default"/>
      </w:rPr>
    </w:lvl>
    <w:lvl w:ilvl="4" w:tplc="04160003" w:tentative="1">
      <w:start w:val="1"/>
      <w:numFmt w:val="bullet"/>
      <w:lvlText w:val="o"/>
      <w:lvlJc w:val="left"/>
      <w:pPr>
        <w:ind w:left="4744" w:hanging="360"/>
      </w:pPr>
      <w:rPr>
        <w:rFonts w:ascii="Courier New" w:hAnsi="Courier New" w:cs="Courier New" w:hint="default"/>
      </w:rPr>
    </w:lvl>
    <w:lvl w:ilvl="5" w:tplc="04160005" w:tentative="1">
      <w:start w:val="1"/>
      <w:numFmt w:val="bullet"/>
      <w:lvlText w:val=""/>
      <w:lvlJc w:val="left"/>
      <w:pPr>
        <w:ind w:left="5464" w:hanging="360"/>
      </w:pPr>
      <w:rPr>
        <w:rFonts w:ascii="Wingdings" w:hAnsi="Wingdings" w:hint="default"/>
      </w:rPr>
    </w:lvl>
    <w:lvl w:ilvl="6" w:tplc="04160001" w:tentative="1">
      <w:start w:val="1"/>
      <w:numFmt w:val="bullet"/>
      <w:lvlText w:val=""/>
      <w:lvlJc w:val="left"/>
      <w:pPr>
        <w:ind w:left="6184" w:hanging="360"/>
      </w:pPr>
      <w:rPr>
        <w:rFonts w:ascii="Symbol" w:hAnsi="Symbol" w:hint="default"/>
      </w:rPr>
    </w:lvl>
    <w:lvl w:ilvl="7" w:tplc="04160003" w:tentative="1">
      <w:start w:val="1"/>
      <w:numFmt w:val="bullet"/>
      <w:lvlText w:val="o"/>
      <w:lvlJc w:val="left"/>
      <w:pPr>
        <w:ind w:left="6904" w:hanging="360"/>
      </w:pPr>
      <w:rPr>
        <w:rFonts w:ascii="Courier New" w:hAnsi="Courier New" w:cs="Courier New" w:hint="default"/>
      </w:rPr>
    </w:lvl>
    <w:lvl w:ilvl="8" w:tplc="04160005" w:tentative="1">
      <w:start w:val="1"/>
      <w:numFmt w:val="bullet"/>
      <w:lvlText w:val=""/>
      <w:lvlJc w:val="left"/>
      <w:pPr>
        <w:ind w:left="7624" w:hanging="360"/>
      </w:pPr>
      <w:rPr>
        <w:rFonts w:ascii="Wingdings" w:hAnsi="Wingdings" w:hint="default"/>
      </w:rPr>
    </w:lvl>
  </w:abstractNum>
  <w:abstractNum w:abstractNumId="18">
    <w:nsid w:val="74110022"/>
    <w:multiLevelType w:val="multilevel"/>
    <w:tmpl w:val="8B6AE6F2"/>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num w:numId="1">
    <w:abstractNumId w:val="11"/>
  </w:num>
  <w:num w:numId="2">
    <w:abstractNumId w:val="0"/>
  </w:num>
  <w:num w:numId="3">
    <w:abstractNumId w:val="6"/>
  </w:num>
  <w:num w:numId="4">
    <w:abstractNumId w:val="1"/>
  </w:num>
  <w:num w:numId="5">
    <w:abstractNumId w:val="7"/>
  </w:num>
  <w:num w:numId="6">
    <w:abstractNumId w:val="5"/>
  </w:num>
  <w:num w:numId="7">
    <w:abstractNumId w:val="8"/>
  </w:num>
  <w:num w:numId="8">
    <w:abstractNumId w:val="3"/>
  </w:num>
  <w:num w:numId="9">
    <w:abstractNumId w:val="12"/>
  </w:num>
  <w:num w:numId="10">
    <w:abstractNumId w:val="10"/>
  </w:num>
  <w:num w:numId="11">
    <w:abstractNumId w:val="2"/>
  </w:num>
  <w:num w:numId="12">
    <w:abstractNumId w:val="15"/>
  </w:num>
  <w:num w:numId="13">
    <w:abstractNumId w:val="9"/>
  </w:num>
  <w:num w:numId="14">
    <w:abstractNumId w:val="18"/>
  </w:num>
  <w:num w:numId="15">
    <w:abstractNumId w:val="13"/>
  </w:num>
  <w:num w:numId="16">
    <w:abstractNumId w:val="4"/>
  </w:num>
  <w:num w:numId="17">
    <w:abstractNumId w:val="17"/>
  </w:num>
  <w:num w:numId="18">
    <w:abstractNumId w:val="1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3A6B1F"/>
    <w:rsid w:val="000016A9"/>
    <w:rsid w:val="00053F24"/>
    <w:rsid w:val="000671D3"/>
    <w:rsid w:val="000C4E64"/>
    <w:rsid w:val="000D4C06"/>
    <w:rsid w:val="00102D66"/>
    <w:rsid w:val="0011320C"/>
    <w:rsid w:val="0012707A"/>
    <w:rsid w:val="00140A56"/>
    <w:rsid w:val="00197757"/>
    <w:rsid w:val="001B6340"/>
    <w:rsid w:val="001D265F"/>
    <w:rsid w:val="00223F48"/>
    <w:rsid w:val="00234922"/>
    <w:rsid w:val="00235562"/>
    <w:rsid w:val="00244189"/>
    <w:rsid w:val="00266FF9"/>
    <w:rsid w:val="00281E36"/>
    <w:rsid w:val="002B3E52"/>
    <w:rsid w:val="002B5AC8"/>
    <w:rsid w:val="002E0221"/>
    <w:rsid w:val="00313CA3"/>
    <w:rsid w:val="00337362"/>
    <w:rsid w:val="003700A8"/>
    <w:rsid w:val="003859BF"/>
    <w:rsid w:val="003905BE"/>
    <w:rsid w:val="003A0975"/>
    <w:rsid w:val="003A4508"/>
    <w:rsid w:val="003A6B1F"/>
    <w:rsid w:val="003C4E95"/>
    <w:rsid w:val="003D02A4"/>
    <w:rsid w:val="003D502C"/>
    <w:rsid w:val="003F6A9E"/>
    <w:rsid w:val="00435DAF"/>
    <w:rsid w:val="00450E9B"/>
    <w:rsid w:val="00456B8D"/>
    <w:rsid w:val="0047262D"/>
    <w:rsid w:val="00473256"/>
    <w:rsid w:val="00473FD7"/>
    <w:rsid w:val="004A1587"/>
    <w:rsid w:val="004F353C"/>
    <w:rsid w:val="00500677"/>
    <w:rsid w:val="00510647"/>
    <w:rsid w:val="0052263A"/>
    <w:rsid w:val="005823EA"/>
    <w:rsid w:val="005B4DBF"/>
    <w:rsid w:val="005B538A"/>
    <w:rsid w:val="005E571A"/>
    <w:rsid w:val="005F0E7A"/>
    <w:rsid w:val="006352A6"/>
    <w:rsid w:val="00674428"/>
    <w:rsid w:val="006835E9"/>
    <w:rsid w:val="006C01D6"/>
    <w:rsid w:val="00736823"/>
    <w:rsid w:val="007512D2"/>
    <w:rsid w:val="00785409"/>
    <w:rsid w:val="007B0583"/>
    <w:rsid w:val="007B2232"/>
    <w:rsid w:val="007F499C"/>
    <w:rsid w:val="007F6E93"/>
    <w:rsid w:val="00810CE7"/>
    <w:rsid w:val="0083795D"/>
    <w:rsid w:val="00846164"/>
    <w:rsid w:val="00875E8B"/>
    <w:rsid w:val="0088678D"/>
    <w:rsid w:val="00896132"/>
    <w:rsid w:val="008C2D7D"/>
    <w:rsid w:val="008E0B18"/>
    <w:rsid w:val="008E1C1D"/>
    <w:rsid w:val="00915293"/>
    <w:rsid w:val="00927982"/>
    <w:rsid w:val="00932738"/>
    <w:rsid w:val="0094077C"/>
    <w:rsid w:val="00970B71"/>
    <w:rsid w:val="00986A62"/>
    <w:rsid w:val="009879A8"/>
    <w:rsid w:val="0099299F"/>
    <w:rsid w:val="00A23258"/>
    <w:rsid w:val="00A640DD"/>
    <w:rsid w:val="00A73CA1"/>
    <w:rsid w:val="00A919C8"/>
    <w:rsid w:val="00A93B8E"/>
    <w:rsid w:val="00AA2333"/>
    <w:rsid w:val="00AC6EF6"/>
    <w:rsid w:val="00AD65DA"/>
    <w:rsid w:val="00AD7D9A"/>
    <w:rsid w:val="00AE1546"/>
    <w:rsid w:val="00AE4A4A"/>
    <w:rsid w:val="00B05815"/>
    <w:rsid w:val="00B07FF3"/>
    <w:rsid w:val="00B1466B"/>
    <w:rsid w:val="00B6487B"/>
    <w:rsid w:val="00B66149"/>
    <w:rsid w:val="00B857C5"/>
    <w:rsid w:val="00BA3D79"/>
    <w:rsid w:val="00BA4037"/>
    <w:rsid w:val="00BF0C32"/>
    <w:rsid w:val="00BF4CC0"/>
    <w:rsid w:val="00C319B0"/>
    <w:rsid w:val="00C74DC4"/>
    <w:rsid w:val="00C94D74"/>
    <w:rsid w:val="00C9519C"/>
    <w:rsid w:val="00C97131"/>
    <w:rsid w:val="00CE0014"/>
    <w:rsid w:val="00CE71A3"/>
    <w:rsid w:val="00D00DFF"/>
    <w:rsid w:val="00D013B6"/>
    <w:rsid w:val="00D54122"/>
    <w:rsid w:val="00D6765F"/>
    <w:rsid w:val="00DF089B"/>
    <w:rsid w:val="00DF6274"/>
    <w:rsid w:val="00DF7F9F"/>
    <w:rsid w:val="00E05EF7"/>
    <w:rsid w:val="00E15BF0"/>
    <w:rsid w:val="00E233FD"/>
    <w:rsid w:val="00E24ED8"/>
    <w:rsid w:val="00E2667A"/>
    <w:rsid w:val="00E35053"/>
    <w:rsid w:val="00E53B1A"/>
    <w:rsid w:val="00E557D7"/>
    <w:rsid w:val="00E672BD"/>
    <w:rsid w:val="00E83C42"/>
    <w:rsid w:val="00EB6E3F"/>
    <w:rsid w:val="00EE07FD"/>
    <w:rsid w:val="00F0679F"/>
    <w:rsid w:val="00F45F6B"/>
    <w:rsid w:val="00F556F9"/>
    <w:rsid w:val="00F64FD9"/>
    <w:rsid w:val="00F95A4B"/>
    <w:rsid w:val="00FA411E"/>
    <w:rsid w:val="00FC6D8A"/>
    <w:rsid w:val="00FD45F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6B1F"/>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A6B1F"/>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6B1F"/>
  </w:style>
  <w:style w:type="paragraph" w:customStyle="1" w:styleId="Heading1">
    <w:name w:val="Heading 1"/>
    <w:basedOn w:val="Normal"/>
    <w:uiPriority w:val="1"/>
    <w:qFormat/>
    <w:rsid w:val="003A6B1F"/>
    <w:pPr>
      <w:ind w:left="182" w:right="1171"/>
      <w:outlineLvl w:val="1"/>
    </w:pPr>
    <w:rPr>
      <w:sz w:val="24"/>
      <w:szCs w:val="24"/>
      <w:u w:val="single" w:color="000000"/>
    </w:rPr>
  </w:style>
  <w:style w:type="paragraph" w:styleId="PargrafodaLista">
    <w:name w:val="List Paragraph"/>
    <w:basedOn w:val="Normal"/>
    <w:link w:val="PargrafodaListaChar"/>
    <w:uiPriority w:val="1"/>
    <w:qFormat/>
    <w:rsid w:val="003A6B1F"/>
  </w:style>
  <w:style w:type="paragraph" w:customStyle="1" w:styleId="TableParagraph">
    <w:name w:val="Table Paragraph"/>
    <w:basedOn w:val="Normal"/>
    <w:uiPriority w:val="1"/>
    <w:qFormat/>
    <w:rsid w:val="003A6B1F"/>
    <w:pPr>
      <w:spacing w:line="252" w:lineRule="exact"/>
      <w:ind w:left="62" w:right="60"/>
    </w:pPr>
  </w:style>
  <w:style w:type="paragraph" w:styleId="Textodebalo">
    <w:name w:val="Balloon Text"/>
    <w:basedOn w:val="Normal"/>
    <w:link w:val="TextodebaloChar"/>
    <w:uiPriority w:val="99"/>
    <w:semiHidden/>
    <w:unhideWhenUsed/>
    <w:rsid w:val="0047262D"/>
    <w:rPr>
      <w:rFonts w:ascii="Tahoma" w:hAnsi="Tahoma" w:cs="Tahoma"/>
      <w:sz w:val="16"/>
      <w:szCs w:val="16"/>
    </w:rPr>
  </w:style>
  <w:style w:type="character" w:customStyle="1" w:styleId="TextodebaloChar">
    <w:name w:val="Texto de balão Char"/>
    <w:basedOn w:val="Fontepargpadro"/>
    <w:link w:val="Textodebalo"/>
    <w:uiPriority w:val="99"/>
    <w:semiHidden/>
    <w:rsid w:val="0047262D"/>
    <w:rPr>
      <w:rFonts w:ascii="Tahoma" w:eastAsia="Arial" w:hAnsi="Tahoma" w:cs="Tahoma"/>
      <w:sz w:val="16"/>
      <w:szCs w:val="16"/>
    </w:rPr>
  </w:style>
  <w:style w:type="character" w:styleId="Hyperlink">
    <w:name w:val="Hyperlink"/>
    <w:basedOn w:val="Fontepargpadro"/>
    <w:uiPriority w:val="99"/>
    <w:unhideWhenUsed/>
    <w:rsid w:val="0047262D"/>
    <w:rPr>
      <w:color w:val="0000FF" w:themeColor="hyperlink"/>
      <w:u w:val="single"/>
    </w:rPr>
  </w:style>
  <w:style w:type="paragraph" w:styleId="Cabealho">
    <w:name w:val="header"/>
    <w:basedOn w:val="Normal"/>
    <w:link w:val="CabealhoChar"/>
    <w:uiPriority w:val="99"/>
    <w:unhideWhenUsed/>
    <w:rsid w:val="00244189"/>
    <w:pPr>
      <w:tabs>
        <w:tab w:val="center" w:pos="4252"/>
        <w:tab w:val="right" w:pos="8504"/>
      </w:tabs>
    </w:pPr>
  </w:style>
  <w:style w:type="character" w:customStyle="1" w:styleId="CabealhoChar">
    <w:name w:val="Cabeçalho Char"/>
    <w:basedOn w:val="Fontepargpadro"/>
    <w:link w:val="Cabealho"/>
    <w:uiPriority w:val="99"/>
    <w:rsid w:val="00244189"/>
    <w:rPr>
      <w:rFonts w:ascii="Arial" w:eastAsia="Arial" w:hAnsi="Arial" w:cs="Arial"/>
    </w:rPr>
  </w:style>
  <w:style w:type="paragraph" w:styleId="Rodap">
    <w:name w:val="footer"/>
    <w:basedOn w:val="Normal"/>
    <w:link w:val="RodapChar"/>
    <w:uiPriority w:val="99"/>
    <w:semiHidden/>
    <w:unhideWhenUsed/>
    <w:rsid w:val="00244189"/>
    <w:pPr>
      <w:tabs>
        <w:tab w:val="center" w:pos="4252"/>
        <w:tab w:val="right" w:pos="8504"/>
      </w:tabs>
    </w:pPr>
  </w:style>
  <w:style w:type="character" w:customStyle="1" w:styleId="RodapChar">
    <w:name w:val="Rodapé Char"/>
    <w:basedOn w:val="Fontepargpadro"/>
    <w:link w:val="Rodap"/>
    <w:uiPriority w:val="99"/>
    <w:semiHidden/>
    <w:rsid w:val="00244189"/>
    <w:rPr>
      <w:rFonts w:ascii="Arial" w:eastAsia="Arial" w:hAnsi="Arial" w:cs="Arial"/>
    </w:rPr>
  </w:style>
  <w:style w:type="character" w:customStyle="1" w:styleId="CorpodetextoChar">
    <w:name w:val="Corpo de texto Char"/>
    <w:basedOn w:val="Fontepargpadro"/>
    <w:link w:val="Corpodetexto"/>
    <w:uiPriority w:val="1"/>
    <w:rsid w:val="006352A6"/>
    <w:rPr>
      <w:rFonts w:ascii="Arial" w:eastAsia="Arial" w:hAnsi="Arial" w:cs="Arial"/>
    </w:rPr>
  </w:style>
  <w:style w:type="table" w:styleId="Tabelacomgrade">
    <w:name w:val="Table Grid"/>
    <w:basedOn w:val="Tabelanormal"/>
    <w:uiPriority w:val="59"/>
    <w:rsid w:val="001D265F"/>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uiPriority w:val="1"/>
    <w:qFormat/>
    <w:rsid w:val="0012707A"/>
    <w:pPr>
      <w:ind w:left="172"/>
      <w:jc w:val="both"/>
      <w:outlineLvl w:val="3"/>
    </w:pPr>
    <w:rPr>
      <w:b/>
      <w:bCs/>
    </w:rPr>
  </w:style>
  <w:style w:type="character" w:customStyle="1" w:styleId="PargrafodaListaChar">
    <w:name w:val="Parágrafo da Lista Char"/>
    <w:link w:val="PargrafodaLista"/>
    <w:uiPriority w:val="1"/>
    <w:qFormat/>
    <w:rsid w:val="0012707A"/>
    <w:rPr>
      <w:rFonts w:ascii="Arial" w:eastAsia="Arial" w:hAnsi="Arial" w:cs="Arial"/>
    </w:rPr>
  </w:style>
  <w:style w:type="paragraph" w:customStyle="1" w:styleId="Corpodetexto21">
    <w:name w:val="Corpo de texto 21"/>
    <w:basedOn w:val="Normal"/>
    <w:rsid w:val="003700A8"/>
    <w:pPr>
      <w:widowControl/>
      <w:suppressAutoHyphens/>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8</Pages>
  <Words>2692</Words>
  <Characters>14537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AVISO DE LICITAÇÃO PARA REGISTRO DE PREÇOS</vt:lpstr>
    </vt:vector>
  </TitlesOfParts>
  <Company/>
  <LinksUpToDate>false</LinksUpToDate>
  <CharactersWithSpaces>17195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PARA REGISTRO DE PREÇOS</dc:title>
  <dc:creator>Usuario</dc:creator>
  <cp:lastModifiedBy>cmvalm</cp:lastModifiedBy>
  <cp:revision>92</cp:revision>
  <cp:lastPrinted>2023-01-20T13:36:00Z</cp:lastPrinted>
  <dcterms:created xsi:type="dcterms:W3CDTF">2017-05-16T19:32:00Z</dcterms:created>
  <dcterms:modified xsi:type="dcterms:W3CDTF">2023-01-20T19:19:00Z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2017-05-16T00:00:00Z</vt:filetime>
  </property>
</Properties>
</file>