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8AA98D" w14:textId="77777777" w:rsidR="009E6A83" w:rsidRPr="00A439B9" w:rsidRDefault="009E6A83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3E8AA98E" w14:textId="77777777" w:rsidR="006F3D70" w:rsidRPr="00A439B9" w:rsidRDefault="006F3D70">
      <w:pPr>
        <w:pStyle w:val="Corpodetexto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14:paraId="3E8AA98F" w14:textId="77777777" w:rsidR="009E6A83" w:rsidRPr="00A439B9" w:rsidRDefault="009E6A83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3E8AA990" w14:textId="77777777" w:rsidR="009E6A83" w:rsidRPr="00A439B9" w:rsidRDefault="00177F78">
      <w:pPr>
        <w:spacing w:before="42"/>
        <w:ind w:left="349" w:right="2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b/>
          <w:sz w:val="24"/>
          <w:szCs w:val="24"/>
        </w:rPr>
        <w:t>TERMO</w:t>
      </w:r>
      <w:r w:rsidRPr="00A439B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>DE</w:t>
      </w:r>
      <w:r w:rsidRPr="00A439B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E15AE6" w:rsidRPr="00A439B9">
        <w:rPr>
          <w:rFonts w:ascii="Times New Roman" w:hAnsi="Times New Roman" w:cs="Times New Roman"/>
          <w:b/>
          <w:sz w:val="24"/>
          <w:szCs w:val="24"/>
        </w:rPr>
        <w:t>REFERÊNCIA</w:t>
      </w:r>
    </w:p>
    <w:p w14:paraId="3E8AA991" w14:textId="77777777" w:rsidR="00E15AE6" w:rsidRPr="00A439B9" w:rsidRDefault="00E15AE6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3E8AA992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OBJETO:</w:t>
      </w:r>
    </w:p>
    <w:p w14:paraId="3E8AA993" w14:textId="77777777" w:rsidR="00E15AE6" w:rsidRPr="00A439B9" w:rsidRDefault="00E15AE6" w:rsidP="00E15AE6">
      <w:pPr>
        <w:pStyle w:val="PargrafodaLista"/>
        <w:tabs>
          <w:tab w:val="left" w:pos="524"/>
        </w:tabs>
        <w:spacing w:before="1"/>
        <w:ind w:right="198"/>
        <w:jc w:val="left"/>
        <w:rPr>
          <w:rFonts w:ascii="Times New Roman" w:hAnsi="Times New Roman" w:cs="Times New Roman"/>
          <w:sz w:val="24"/>
          <w:szCs w:val="24"/>
        </w:rPr>
      </w:pPr>
    </w:p>
    <w:p w14:paraId="3E8AA994" w14:textId="3548F86C" w:rsidR="009E6A83" w:rsidRPr="00A439B9" w:rsidRDefault="00E15AE6" w:rsidP="005E7413">
      <w:pPr>
        <w:pStyle w:val="PargrafodaLista"/>
        <w:tabs>
          <w:tab w:val="left" w:pos="524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</w:t>
      </w:r>
      <w:r w:rsidRPr="00A439B9">
        <w:rPr>
          <w:rFonts w:ascii="Times New Roman" w:hAnsi="Times New Roman" w:cs="Times New Roman"/>
          <w:sz w:val="24"/>
          <w:szCs w:val="24"/>
        </w:rPr>
        <w:t xml:space="preserve"> de Referência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é a </w:t>
      </w:r>
      <w:r w:rsidRPr="00A439B9">
        <w:rPr>
          <w:rFonts w:ascii="Times New Roman" w:hAnsi="Times New Roman" w:cs="Times New Roman"/>
          <w:sz w:val="24"/>
          <w:szCs w:val="24"/>
        </w:rPr>
        <w:t xml:space="preserve">aquisição </w:t>
      </w:r>
      <w:r w:rsidR="00177F78" w:rsidRPr="00A439B9">
        <w:rPr>
          <w:rFonts w:ascii="Times New Roman" w:hAnsi="Times New Roman" w:cs="Times New Roman"/>
          <w:sz w:val="24"/>
          <w:szCs w:val="24"/>
        </w:rPr>
        <w:t>toner</w:t>
      </w:r>
      <w:r w:rsidRPr="00A439B9">
        <w:rPr>
          <w:rFonts w:ascii="Times New Roman" w:hAnsi="Times New Roman" w:cs="Times New Roman"/>
          <w:sz w:val="24"/>
          <w:szCs w:val="24"/>
        </w:rPr>
        <w:t>s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="0012174B">
        <w:rPr>
          <w:rFonts w:ascii="Times New Roman" w:hAnsi="Times New Roman" w:cs="Times New Roman"/>
          <w:sz w:val="24"/>
          <w:szCs w:val="24"/>
        </w:rPr>
        <w:t xml:space="preserve">e </w:t>
      </w:r>
      <w:r w:rsidR="00382219">
        <w:rPr>
          <w:rFonts w:ascii="Times New Roman" w:hAnsi="Times New Roman" w:cs="Times New Roman"/>
          <w:sz w:val="24"/>
          <w:szCs w:val="24"/>
        </w:rPr>
        <w:t xml:space="preserve">etiquetas térmicas </w:t>
      </w:r>
      <w:r w:rsidRPr="00A439B9">
        <w:rPr>
          <w:rFonts w:ascii="Times New Roman" w:hAnsi="Times New Roman" w:cs="Times New Roman"/>
          <w:sz w:val="24"/>
          <w:szCs w:val="24"/>
        </w:rPr>
        <w:t xml:space="preserve">para serem </w:t>
      </w:r>
      <w:r w:rsidR="00177F78" w:rsidRPr="00A439B9">
        <w:rPr>
          <w:rFonts w:ascii="Times New Roman" w:hAnsi="Times New Roman" w:cs="Times New Roman"/>
          <w:sz w:val="24"/>
          <w:szCs w:val="24"/>
        </w:rPr>
        <w:t>usad</w:t>
      </w:r>
      <w:r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 xml:space="preserve">nas </w:t>
      </w:r>
      <w:r w:rsidR="00177F78" w:rsidRPr="00A439B9">
        <w:rPr>
          <w:rFonts w:ascii="Times New Roman" w:hAnsi="Times New Roman" w:cs="Times New Roman"/>
          <w:sz w:val="24"/>
          <w:szCs w:val="24"/>
        </w:rPr>
        <w:t>impressora</w:t>
      </w:r>
      <w:r w:rsidRPr="00A439B9">
        <w:rPr>
          <w:rFonts w:ascii="Times New Roman" w:hAnsi="Times New Roman" w:cs="Times New Roman"/>
          <w:sz w:val="24"/>
          <w:szCs w:val="24"/>
        </w:rPr>
        <w:t>s da Câmara Municipal de Vassouras,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à fim de atender às necessidades da Secretaria </w:t>
      </w:r>
      <w:r w:rsidRPr="00A439B9">
        <w:rPr>
          <w:rFonts w:ascii="Times New Roman" w:hAnsi="Times New Roman" w:cs="Times New Roman"/>
          <w:sz w:val="24"/>
          <w:szCs w:val="24"/>
        </w:rPr>
        <w:t>administrativa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fornecimento</w:t>
      </w:r>
      <w:r w:rsidR="00177F78" w:rsidRPr="00A439B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será</w:t>
      </w:r>
      <w:r w:rsidR="00177F78" w:rsidRPr="00A439B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efetuado</w:t>
      </w:r>
      <w:r w:rsidRPr="00A439B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forma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imediata,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prazos, local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horário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especificado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 presente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Termo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Referência.</w:t>
      </w:r>
    </w:p>
    <w:p w14:paraId="3E8AA995" w14:textId="77777777" w:rsidR="00E15AE6" w:rsidRPr="00A439B9" w:rsidRDefault="00E15AE6">
      <w:pPr>
        <w:pStyle w:val="PargrafodaLista"/>
        <w:numPr>
          <w:ilvl w:val="1"/>
          <w:numId w:val="3"/>
        </w:numPr>
        <w:tabs>
          <w:tab w:val="left" w:pos="524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</w:p>
    <w:p w14:paraId="3E8AA996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JUSTIFICATIVA</w:t>
      </w:r>
      <w:r w:rsidRPr="00A439B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AQUISIÇÃO:</w:t>
      </w:r>
    </w:p>
    <w:p w14:paraId="3E8AA997" w14:textId="77777777" w:rsidR="005E7413" w:rsidRPr="00A439B9" w:rsidRDefault="005E7413" w:rsidP="005E7413">
      <w:pPr>
        <w:pStyle w:val="PargrafodaLista"/>
        <w:tabs>
          <w:tab w:val="left" w:pos="562"/>
        </w:tabs>
        <w:spacing w:before="3"/>
        <w:ind w:right="196"/>
        <w:jc w:val="left"/>
        <w:rPr>
          <w:rFonts w:ascii="Times New Roman" w:hAnsi="Times New Roman" w:cs="Times New Roman"/>
          <w:sz w:val="24"/>
          <w:szCs w:val="24"/>
        </w:rPr>
      </w:pPr>
    </w:p>
    <w:p w14:paraId="17530560" w14:textId="77777777" w:rsidR="0054691A" w:rsidRDefault="005E7413" w:rsidP="0054691A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54691A" w:rsidRPr="0054691A">
        <w:rPr>
          <w:rFonts w:ascii="Times New Roman" w:hAnsi="Times New Roman" w:cs="Times New Roman"/>
          <w:sz w:val="24"/>
          <w:szCs w:val="24"/>
        </w:rPr>
        <w:t xml:space="preserve">A aquisição dos materiais de consumo acima discriminados será para complemento do estoque de toners e etiquetas térmicas da Câmara Municipal de Vassouras. </w:t>
      </w:r>
    </w:p>
    <w:p w14:paraId="2094DF6F" w14:textId="77777777" w:rsidR="009C3D09" w:rsidRPr="0054691A" w:rsidRDefault="009C3D09" w:rsidP="0054691A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3E8AA99B" w14:textId="0A4C62B2" w:rsidR="005E7413" w:rsidRDefault="009C3D09" w:rsidP="0054691A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691A" w:rsidRPr="0054691A">
        <w:rPr>
          <w:rFonts w:ascii="Times New Roman" w:hAnsi="Times New Roman" w:cs="Times New Roman"/>
          <w:sz w:val="24"/>
          <w:szCs w:val="24"/>
        </w:rPr>
        <w:t>Mesmo com todos os avanços em tecnologia de processos digitais, a demanda pelo uso de impressoras ainda é muito alta em nossa egrégia casa de leis, por conta de nossas atividades de rotina que envolvem impressão de vários documentos para atender as atividades administrativas e também as atividades legislativas, com uma média mensal de mais de 10 mil páginas impressas.</w:t>
      </w:r>
    </w:p>
    <w:p w14:paraId="67973865" w14:textId="77777777" w:rsidR="009C3D09" w:rsidRPr="00A439B9" w:rsidRDefault="009C3D09" w:rsidP="0054691A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3E8AA99C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after="6" w:line="2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DESCRIÇÃO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DO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OBJETO:</w:t>
      </w:r>
    </w:p>
    <w:p w14:paraId="3E8AA99D" w14:textId="77777777" w:rsidR="00E15AE6" w:rsidRPr="00A439B9" w:rsidRDefault="00E15AE6" w:rsidP="00E15AE6">
      <w:pPr>
        <w:pStyle w:val="Ttulo11"/>
        <w:tabs>
          <w:tab w:val="left" w:pos="545"/>
        </w:tabs>
        <w:spacing w:after="6" w:line="22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98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860"/>
        <w:gridCol w:w="707"/>
        <w:gridCol w:w="7793"/>
      </w:tblGrid>
      <w:tr w:rsidR="00E15AE6" w:rsidRPr="00E15AE6" w14:paraId="3E8AA9A2" w14:textId="77777777" w:rsidTr="005943B1">
        <w:trPr>
          <w:trHeight w:val="276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A99E" w14:textId="77777777"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Item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A99F" w14:textId="77777777"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Quant.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A9A0" w14:textId="77777777"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8AA9A1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Descrição do material ou serviço</w:t>
            </w:r>
          </w:p>
        </w:tc>
      </w:tr>
      <w:tr w:rsidR="00E15AE6" w:rsidRPr="00E15AE6" w14:paraId="3E8AA9A7" w14:textId="77777777" w:rsidTr="005943B1">
        <w:trPr>
          <w:trHeight w:val="341"/>
        </w:trPr>
        <w:tc>
          <w:tcPr>
            <w:tcW w:w="6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AA9A3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AA9A4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AA9A5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  <w:tc>
          <w:tcPr>
            <w:tcW w:w="7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E8AA9A6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</w:tr>
      <w:tr w:rsidR="0087621E" w:rsidRPr="00E15AE6" w14:paraId="3E8AA9B6" w14:textId="77777777" w:rsidTr="005943B1">
        <w:trPr>
          <w:trHeight w:val="567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8AA9B2" w14:textId="1EA3CBEA" w:rsidR="0087621E" w:rsidRPr="00E15AE6" w:rsidRDefault="0087621E" w:rsidP="0087621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8AA9B3" w14:textId="6DD41DE1" w:rsidR="0087621E" w:rsidRPr="00E15AE6" w:rsidRDefault="0058206F" w:rsidP="0087621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8AA9B4" w14:textId="11CB3F51" w:rsidR="0087621E" w:rsidRPr="00E15AE6" w:rsidRDefault="0087621E" w:rsidP="0087621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3E8AA9B5" w14:textId="2B3B9724" w:rsidR="0087621E" w:rsidRPr="00E15AE6" w:rsidRDefault="0087621E" w:rsidP="0087621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Toner Brother (Original) - modelo: TN-B021</w:t>
            </w:r>
          </w:p>
        </w:tc>
      </w:tr>
      <w:tr w:rsidR="0058206F" w:rsidRPr="00E15AE6" w14:paraId="3E8AA9BB" w14:textId="77777777" w:rsidTr="005943B1">
        <w:trPr>
          <w:trHeight w:val="567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AA9B7" w14:textId="6FF798F2" w:rsidR="0058206F" w:rsidRPr="00E15AE6" w:rsidRDefault="0050289B" w:rsidP="0058206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AA9B8" w14:textId="01AB2B42" w:rsidR="0058206F" w:rsidRPr="00E15AE6" w:rsidRDefault="0058206F" w:rsidP="0058206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AA9B9" w14:textId="0D151205" w:rsidR="0058206F" w:rsidRPr="00E15AE6" w:rsidRDefault="0058206F" w:rsidP="0058206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8AA9BA" w14:textId="31D061AD" w:rsidR="0058206F" w:rsidRPr="00E15AE6" w:rsidRDefault="0058206F" w:rsidP="0058206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Cartucho Brother (Original) - modelo: LC79C</w:t>
            </w:r>
          </w:p>
        </w:tc>
      </w:tr>
      <w:tr w:rsidR="0058206F" w:rsidRPr="00E15AE6" w14:paraId="3E8AA9C0" w14:textId="77777777" w:rsidTr="005943B1">
        <w:trPr>
          <w:trHeight w:val="567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8AA9BC" w14:textId="68D59AD5" w:rsidR="0058206F" w:rsidRPr="00E15AE6" w:rsidRDefault="0050289B" w:rsidP="0058206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8AA9BD" w14:textId="1C711BC1" w:rsidR="0058206F" w:rsidRPr="00E15AE6" w:rsidRDefault="0058206F" w:rsidP="0058206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8AA9BE" w14:textId="23E3CE26" w:rsidR="0058206F" w:rsidRPr="00E15AE6" w:rsidRDefault="0058206F" w:rsidP="0058206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3E8AA9BF" w14:textId="3B2445EA" w:rsidR="0058206F" w:rsidRPr="00E15AE6" w:rsidRDefault="0058206F" w:rsidP="0058206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Cartucho Brother (Original) - modelo: LC79M</w:t>
            </w:r>
          </w:p>
        </w:tc>
      </w:tr>
      <w:tr w:rsidR="00E52F25" w:rsidRPr="00E15AE6" w14:paraId="3E8AA9C5" w14:textId="77777777" w:rsidTr="005943B1">
        <w:trPr>
          <w:trHeight w:val="56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AA9C1" w14:textId="46E35A02" w:rsidR="00E52F25" w:rsidRPr="00E15AE6" w:rsidRDefault="00E52F25" w:rsidP="00E52F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AA9C2" w14:textId="03EA184B" w:rsidR="00E52F25" w:rsidRPr="00E15AE6" w:rsidRDefault="0058206F" w:rsidP="00E52F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AA9C3" w14:textId="1532BC26" w:rsidR="00E52F25" w:rsidRPr="00E15AE6" w:rsidRDefault="00E52F25" w:rsidP="00E52F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8AA9C4" w14:textId="1BE867E5" w:rsidR="00E52F25" w:rsidRPr="00E15AE6" w:rsidRDefault="00E52F25" w:rsidP="00E52F2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Cartucho Brother (Original) - modelo: LC79</w:t>
            </w:r>
            <w:r w:rsidR="0058206F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Y</w:t>
            </w:r>
          </w:p>
        </w:tc>
      </w:tr>
      <w:tr w:rsidR="005E3589" w:rsidRPr="00E15AE6" w14:paraId="3E8AA9CA" w14:textId="77777777" w:rsidTr="0058206F">
        <w:trPr>
          <w:trHeight w:val="56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3E8AA9C6" w14:textId="5705D5AA" w:rsidR="005E3589" w:rsidRPr="00E15AE6" w:rsidRDefault="005E3589" w:rsidP="005E358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3E8AA9C7" w14:textId="378188DF" w:rsidR="005E3589" w:rsidRPr="00E15AE6" w:rsidRDefault="005E3589" w:rsidP="005E358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3E8AA9C8" w14:textId="2781A032" w:rsidR="005E3589" w:rsidRPr="00E15AE6" w:rsidRDefault="005E3589" w:rsidP="005E358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BFBF"/>
            <w:vAlign w:val="center"/>
          </w:tcPr>
          <w:p w14:paraId="3E8AA9C9" w14:textId="32EB669F" w:rsidR="005E3589" w:rsidRPr="00E15AE6" w:rsidRDefault="005E3589" w:rsidP="005E358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81107A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Etiqueta Brother DK-1208 (38mm x 90mm) (Original)</w:t>
            </w:r>
          </w:p>
        </w:tc>
      </w:tr>
      <w:tr w:rsidR="005E3589" w:rsidRPr="00E15AE6" w14:paraId="3E8AA9CF" w14:textId="77777777" w:rsidTr="0058206F">
        <w:trPr>
          <w:trHeight w:val="56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8AA9CB" w14:textId="591F5760" w:rsidR="005E3589" w:rsidRPr="00E15AE6" w:rsidRDefault="005E3589" w:rsidP="005E358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8AA9CC" w14:textId="08B96BE4" w:rsidR="005E3589" w:rsidRPr="00E15AE6" w:rsidRDefault="005E3589" w:rsidP="005E358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8AA9CD" w14:textId="04ADEEEB" w:rsidR="005E3589" w:rsidRPr="00E15AE6" w:rsidRDefault="005E3589" w:rsidP="005E358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3E8AA9CE" w14:textId="49D3200F" w:rsidR="005E3589" w:rsidRPr="00E15AE6" w:rsidRDefault="005E3589" w:rsidP="005E358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Toner Brother (</w:t>
            </w:r>
            <w:r w:rsidR="00424011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Compatível</w:t>
            </w: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) - modelo: TN-</w:t>
            </w:r>
            <w:r w:rsidR="00982861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450</w:t>
            </w:r>
          </w:p>
        </w:tc>
      </w:tr>
      <w:tr w:rsidR="005E3589" w:rsidRPr="00E15AE6" w14:paraId="3E8AA9D4" w14:textId="77777777" w:rsidTr="005E3589">
        <w:trPr>
          <w:trHeight w:val="56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3E8AA9D0" w14:textId="51F56EA2" w:rsidR="005E3589" w:rsidRPr="00E15AE6" w:rsidRDefault="00BE6333" w:rsidP="005E358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3E8AA9D1" w14:textId="4FA217F7" w:rsidR="005E3589" w:rsidRPr="00E15AE6" w:rsidRDefault="00BE6333" w:rsidP="005E358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3E8AA9D2" w14:textId="5D802D00" w:rsidR="005E3589" w:rsidRPr="00E15AE6" w:rsidRDefault="00ED532D" w:rsidP="005E3589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BFBF"/>
            <w:vAlign w:val="center"/>
          </w:tcPr>
          <w:p w14:paraId="3E8AA9D3" w14:textId="2C8611AA" w:rsidR="005E3589" w:rsidRPr="00E15AE6" w:rsidRDefault="00ED532D" w:rsidP="005E358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Toner Brother (</w:t>
            </w:r>
            <w:r w:rsidR="00424011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Compatível</w:t>
            </w: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) - modelo: TN-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650</w:t>
            </w:r>
          </w:p>
        </w:tc>
      </w:tr>
    </w:tbl>
    <w:p w14:paraId="3E8AA9D5" w14:textId="77777777" w:rsidR="00E15AE6" w:rsidRPr="00A439B9" w:rsidRDefault="00E15AE6" w:rsidP="00E15AE6">
      <w:pPr>
        <w:pStyle w:val="Ttulo11"/>
        <w:tabs>
          <w:tab w:val="left" w:pos="545"/>
        </w:tabs>
        <w:spacing w:after="6" w:line="226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14:paraId="3E8AA9D6" w14:textId="77777777" w:rsidR="009E6A83" w:rsidRPr="00A439B9" w:rsidRDefault="009E6A83">
      <w:pPr>
        <w:pStyle w:val="Corpodetexto"/>
        <w:spacing w:before="1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E8AA9D7" w14:textId="77777777" w:rsidR="006F3D70" w:rsidRPr="00A439B9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Os produtos deverão ser originais, não sendo aceita em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hipótese alguma a cotação de produtos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remanufaturados,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reciclados,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recondicionados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ou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pirateados</w:t>
      </w:r>
      <w:r w:rsidRPr="00A439B9">
        <w:rPr>
          <w:rFonts w:ascii="Times New Roman" w:hAnsi="Times New Roman" w:cs="Times New Roman"/>
          <w:b/>
          <w:sz w:val="24"/>
          <w:szCs w:val="24"/>
        </w:rPr>
        <w:t>.</w:t>
      </w:r>
    </w:p>
    <w:p w14:paraId="3E8AA9D8" w14:textId="77777777" w:rsidR="006F3D70" w:rsidRPr="00A439B9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</w:p>
    <w:p w14:paraId="3E8AA9D9" w14:textId="77777777" w:rsidR="006F3D70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ab/>
        <w:t>Os produtos deverão ter no mínimo, de 1 ano e meio de validade quando da data de compra.</w:t>
      </w:r>
    </w:p>
    <w:p w14:paraId="45314767" w14:textId="6E7B832B" w:rsidR="003F0E2B" w:rsidRDefault="003F0E2B" w:rsidP="003F0E2B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>3.1 – VALOR ESTIMADO PROVÁVEL PARA A CONTRATAÇÃO:</w:t>
      </w:r>
    </w:p>
    <w:p w14:paraId="0E8D0E44" w14:textId="77777777" w:rsidR="003F0E2B" w:rsidRDefault="003F0E2B" w:rsidP="003F0E2B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546903FE" w14:textId="58F850AF" w:rsidR="003F0E2B" w:rsidRDefault="003F0E2B" w:rsidP="003F0E2B">
      <w:pPr>
        <w:pStyle w:val="PargrafodaLista"/>
        <w:tabs>
          <w:tab w:val="left" w:pos="504"/>
        </w:tabs>
        <w:ind w:left="504" w:right="19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O valor estimado para a contratação é de </w:t>
      </w:r>
      <w:r>
        <w:rPr>
          <w:rFonts w:ascii="Times New Roman" w:hAnsi="Times New Roman" w:cs="Times New Roman"/>
          <w:b/>
          <w:bCs/>
          <w:sz w:val="24"/>
          <w:szCs w:val="24"/>
        </w:rPr>
        <w:t>R$</w:t>
      </w:r>
      <w:r w:rsidR="007C6E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D49F2" w:rsidRPr="001D49F2">
        <w:rPr>
          <w:rFonts w:ascii="Times New Roman" w:hAnsi="Times New Roman" w:cs="Times New Roman"/>
          <w:b/>
          <w:bCs/>
          <w:sz w:val="24"/>
          <w:szCs w:val="24"/>
          <w:lang w:val="pt-BR"/>
        </w:rPr>
        <w:t>2</w:t>
      </w:r>
      <w:r w:rsidR="001D49F2">
        <w:rPr>
          <w:rFonts w:ascii="Times New Roman" w:hAnsi="Times New Roman" w:cs="Times New Roman"/>
          <w:b/>
          <w:bCs/>
          <w:sz w:val="24"/>
          <w:szCs w:val="24"/>
          <w:lang w:val="pt-BR"/>
        </w:rPr>
        <w:t>.</w:t>
      </w:r>
      <w:r w:rsidR="001D49F2" w:rsidRPr="001D49F2">
        <w:rPr>
          <w:rFonts w:ascii="Times New Roman" w:hAnsi="Times New Roman" w:cs="Times New Roman"/>
          <w:b/>
          <w:bCs/>
          <w:sz w:val="24"/>
          <w:szCs w:val="24"/>
          <w:lang w:val="pt-BR"/>
        </w:rPr>
        <w:t>795,49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</w:t>
      </w:r>
      <w:r w:rsidR="007C6E3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dois mil, </w:t>
      </w:r>
      <w:r w:rsidR="009675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setecentos e noventa e cinco reais e quarenta e nove</w:t>
      </w:r>
      <w:r w:rsidR="007C6E3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centavos)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porém, o valor para a efetivação da contratação será apurado pelo Setor de Compras junto as empresas do ramo, mediante orçamentos a serem levantados.</w:t>
      </w:r>
    </w:p>
    <w:p w14:paraId="319D07DC" w14:textId="77777777" w:rsidR="003F0E2B" w:rsidRPr="00A439B9" w:rsidRDefault="003F0E2B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</w:p>
    <w:p w14:paraId="3E8AA9DA" w14:textId="77777777" w:rsidR="006F3D70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sz w:val="24"/>
          <w:szCs w:val="24"/>
        </w:rPr>
      </w:pPr>
    </w:p>
    <w:p w14:paraId="3E8AA9DB" w14:textId="77777777" w:rsidR="00011C31" w:rsidRDefault="00011C31" w:rsidP="00011C31">
      <w:pPr>
        <w:pStyle w:val="PargrafodaLista"/>
        <w:numPr>
          <w:ilvl w:val="0"/>
          <w:numId w:val="3"/>
        </w:numPr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011C31">
        <w:rPr>
          <w:rFonts w:ascii="Times New Roman" w:hAnsi="Times New Roman" w:cs="Times New Roman"/>
          <w:b/>
          <w:sz w:val="24"/>
          <w:szCs w:val="24"/>
        </w:rPr>
        <w:t>FUNDAMENTAÇÃO LEGAL / ENQUADRAMENTO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3E8AA9DC" w14:textId="77777777" w:rsidR="00011C31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</w:rPr>
      </w:pPr>
    </w:p>
    <w:p w14:paraId="3E8AA9DD" w14:textId="77777777" w:rsidR="00C75A66" w:rsidRPr="00BF0C32" w:rsidRDefault="00C75A66" w:rsidP="00C75A66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42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</w:p>
    <w:p w14:paraId="3E8AA9DE" w14:textId="77777777" w:rsidR="00C75A66" w:rsidRPr="00BF0C32" w:rsidRDefault="00C75A66" w:rsidP="00C75A66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42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14:paraId="3E8AA9DF" w14:textId="77777777" w:rsidR="00C75A66" w:rsidRPr="00BF0C32" w:rsidRDefault="00C75A66" w:rsidP="00C75A66">
      <w:pPr>
        <w:pStyle w:val="Corpodetexto21"/>
        <w:numPr>
          <w:ilvl w:val="0"/>
          <w:numId w:val="13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</w:t>
      </w:r>
      <w:r>
        <w:rPr>
          <w:b/>
        </w:rPr>
        <w:t>POR ITEM</w:t>
      </w:r>
      <w:r w:rsidRPr="00BF0C32">
        <w:rPr>
          <w:b/>
        </w:rPr>
        <w:t xml:space="preserve">, </w:t>
      </w:r>
      <w:r w:rsidRPr="00BF0C32">
        <w:t xml:space="preserve">em face de </w:t>
      </w:r>
      <w:r>
        <w:t xml:space="preserve">não haver </w:t>
      </w:r>
      <w:r w:rsidRPr="00BF0C32">
        <w:t xml:space="preserve">interdependência </w:t>
      </w:r>
      <w:r>
        <w:t xml:space="preserve">entre </w:t>
      </w:r>
      <w:r w:rsidRPr="00BF0C32">
        <w:t>os itens.</w:t>
      </w:r>
    </w:p>
    <w:p w14:paraId="3E8AA9E0" w14:textId="77777777" w:rsidR="00011C31" w:rsidRPr="00C75A66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E8AA9E1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line="227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PRAZO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3E8AA9E2" w14:textId="77777777" w:rsidR="006F3D70" w:rsidRPr="00A439B9" w:rsidRDefault="006F3D70" w:rsidP="006F3D70">
      <w:pPr>
        <w:pStyle w:val="Ttulo11"/>
        <w:tabs>
          <w:tab w:val="left" w:pos="545"/>
        </w:tabs>
        <w:spacing w:line="22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E8AA9E3" w14:textId="77777777" w:rsidR="009E6A83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Os materiais deverão ser entregues no prazo máximo de até </w:t>
      </w:r>
      <w:r w:rsidRPr="00A439B9">
        <w:rPr>
          <w:rFonts w:ascii="Times New Roman" w:hAnsi="Times New Roman" w:cs="Times New Roman"/>
          <w:b/>
          <w:sz w:val="24"/>
          <w:szCs w:val="24"/>
        </w:rPr>
        <w:t>10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A439B9">
        <w:rPr>
          <w:rFonts w:ascii="Times New Roman" w:hAnsi="Times New Roman" w:cs="Times New Roman"/>
          <w:b/>
          <w:sz w:val="24"/>
          <w:szCs w:val="24"/>
        </w:rPr>
        <w:t>dez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) dias úteis </w:t>
      </w:r>
      <w:r w:rsidR="00177F78" w:rsidRPr="00A439B9">
        <w:rPr>
          <w:rFonts w:ascii="Times New Roman" w:hAnsi="Times New Roman" w:cs="Times New Roman"/>
          <w:sz w:val="24"/>
          <w:szCs w:val="24"/>
        </w:rPr>
        <w:t>a contar da data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nota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empenho.</w:t>
      </w:r>
    </w:p>
    <w:p w14:paraId="3E8AA9E4" w14:textId="77777777" w:rsidR="006F3D70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</w:p>
    <w:p w14:paraId="3E8AA9E5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5"/>
        </w:tabs>
        <w:spacing w:line="224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LOCAL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3E8AA9E6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3E8AA9E7" w14:textId="77777777" w:rsidR="009E6A83" w:rsidRPr="00A439B9" w:rsidRDefault="00177F78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Segunda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sexta</w:t>
      </w:r>
      <w:r w:rsidRPr="00A439B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feiras</w:t>
      </w:r>
      <w:r w:rsidRPr="00A439B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das</w:t>
      </w:r>
      <w:r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12</w:t>
      </w:r>
      <w:r w:rsidRPr="00A439B9">
        <w:rPr>
          <w:rFonts w:ascii="Times New Roman" w:hAnsi="Times New Roman" w:cs="Times New Roman"/>
          <w:sz w:val="24"/>
          <w:szCs w:val="24"/>
        </w:rPr>
        <w:t>h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às</w:t>
      </w:r>
      <w:r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17</w:t>
      </w:r>
      <w:r w:rsidRPr="00A439B9">
        <w:rPr>
          <w:rFonts w:ascii="Times New Roman" w:hAnsi="Times New Roman" w:cs="Times New Roman"/>
          <w:sz w:val="24"/>
          <w:szCs w:val="24"/>
        </w:rPr>
        <w:t>h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(dias</w:t>
      </w:r>
      <w:r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úteis),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no prédio da Câmara Municipal de Vassouras, sito na Rua Barão de Capivari, 20, Centro, Vassouras – RJ – (24) 2491-9400</w:t>
      </w:r>
    </w:p>
    <w:p w14:paraId="3E8AA9E8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3E8AA9E9" w14:textId="77777777" w:rsidR="009E6A83" w:rsidRPr="00A439B9" w:rsidRDefault="009E6A83" w:rsidP="00A439B9">
      <w:pPr>
        <w:pStyle w:val="Corpodetexto"/>
        <w:spacing w:line="28" w:lineRule="exact"/>
        <w:ind w:left="136"/>
        <w:rPr>
          <w:rFonts w:ascii="Times New Roman" w:hAnsi="Times New Roman" w:cs="Times New Roman"/>
          <w:sz w:val="24"/>
          <w:szCs w:val="24"/>
        </w:rPr>
      </w:pPr>
    </w:p>
    <w:p w14:paraId="3E8AA9EA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GARANTIA:</w:t>
      </w:r>
    </w:p>
    <w:p w14:paraId="3E8AA9EB" w14:textId="77777777" w:rsidR="006F3D70" w:rsidRPr="00A439B9" w:rsidRDefault="006F3D70" w:rsidP="00A439B9">
      <w:pPr>
        <w:pStyle w:val="Ttulo11"/>
        <w:tabs>
          <w:tab w:val="left" w:pos="544"/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E8AA9EC" w14:textId="77777777" w:rsidR="009E6A83" w:rsidRPr="00A439B9" w:rsidRDefault="006F3D70" w:rsidP="00A439B9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 de Referência deverá ter garantia mínima de 01 (um) ano, contada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material,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prevalecendo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garantia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oferecida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pelo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fabricante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caso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prazo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seja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superior.</w:t>
      </w:r>
    </w:p>
    <w:p w14:paraId="3E8AA9ED" w14:textId="77777777" w:rsidR="006F3D70" w:rsidRPr="00A439B9" w:rsidRDefault="006F3D70" w:rsidP="00A439B9">
      <w:pPr>
        <w:pStyle w:val="PargrafodaLista"/>
        <w:tabs>
          <w:tab w:val="left" w:pos="536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3E8AA9EE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 w:hanging="449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</w:rPr>
        <w:t>CONTRATANTE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3E8AA9EF" w14:textId="77777777" w:rsidR="00A439B9" w:rsidRPr="00A439B9" w:rsidRDefault="00A439B9" w:rsidP="00A439B9">
      <w:pPr>
        <w:pStyle w:val="PargrafodaLista"/>
        <w:tabs>
          <w:tab w:val="left" w:pos="509"/>
        </w:tabs>
        <w:spacing w:before="3"/>
        <w:ind w:left="508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3E8AA9F0" w14:textId="77777777" w:rsidR="009E6A83" w:rsidRPr="00A439B9" w:rsidRDefault="00177F78" w:rsidP="00A439B9">
      <w:pPr>
        <w:pStyle w:val="PargrafodaLista"/>
        <w:tabs>
          <w:tab w:val="left" w:pos="567"/>
        </w:tabs>
        <w:spacing w:before="3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Permitir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ao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pessoal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técnico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empresa,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livre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acesso,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modo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viabilizar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dos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materiais.</w:t>
      </w:r>
      <w:r w:rsidR="00A439B9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Comunicar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à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quaisquer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irregularidades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na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dos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materiais,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para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adoção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providências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cabíveis.</w:t>
      </w:r>
    </w:p>
    <w:p w14:paraId="3E8AA9F1" w14:textId="77777777" w:rsidR="006F3D70" w:rsidRPr="00A439B9" w:rsidRDefault="006F3D70">
      <w:pPr>
        <w:pStyle w:val="PargrafodaLista"/>
        <w:numPr>
          <w:ilvl w:val="1"/>
          <w:numId w:val="3"/>
        </w:numPr>
        <w:tabs>
          <w:tab w:val="left" w:pos="600"/>
        </w:tabs>
        <w:ind w:right="198"/>
        <w:rPr>
          <w:rFonts w:ascii="Times New Roman" w:hAnsi="Times New Roman" w:cs="Times New Roman"/>
          <w:sz w:val="24"/>
          <w:szCs w:val="24"/>
        </w:rPr>
      </w:pPr>
    </w:p>
    <w:p w14:paraId="3E8AA9F2" w14:textId="77777777" w:rsidR="009E6A83" w:rsidRPr="00A439B9" w:rsidRDefault="00177F78" w:rsidP="006F3D70">
      <w:pPr>
        <w:pStyle w:val="Ttulo11"/>
        <w:numPr>
          <w:ilvl w:val="0"/>
          <w:numId w:val="3"/>
        </w:numPr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CONTRATADA:</w:t>
      </w:r>
    </w:p>
    <w:p w14:paraId="3E8AA9F3" w14:textId="77777777" w:rsidR="006F3D70" w:rsidRPr="00A439B9" w:rsidRDefault="006F3D70" w:rsidP="006F3D70">
      <w:pPr>
        <w:pStyle w:val="Ttulo11"/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</w:p>
    <w:p w14:paraId="3E8AA9F4" w14:textId="77777777" w:rsidR="009E6A83" w:rsidRPr="00A439B9" w:rsidRDefault="00A439B9" w:rsidP="00A439B9">
      <w:pPr>
        <w:pStyle w:val="PargrafodaLista"/>
        <w:tabs>
          <w:tab w:val="left" w:pos="576"/>
        </w:tabs>
        <w:spacing w:before="1"/>
        <w:ind w:right="202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Entregar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material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fielmente,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acordo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especificações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técnicas,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admitidas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alterações sem 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prévio conhecimento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aprovação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</w:p>
    <w:p w14:paraId="3E8AA9F5" w14:textId="77777777" w:rsidR="00A439B9" w:rsidRPr="00A439B9" w:rsidRDefault="00A439B9">
      <w:pPr>
        <w:pStyle w:val="PargrafodaLista"/>
        <w:numPr>
          <w:ilvl w:val="1"/>
          <w:numId w:val="3"/>
        </w:numPr>
        <w:tabs>
          <w:tab w:val="left" w:pos="509"/>
        </w:tabs>
        <w:spacing w:before="1"/>
        <w:ind w:right="196" w:hanging="1"/>
        <w:rPr>
          <w:rFonts w:ascii="Times New Roman" w:hAnsi="Times New Roman" w:cs="Times New Roman"/>
          <w:sz w:val="24"/>
          <w:szCs w:val="24"/>
        </w:rPr>
      </w:pPr>
    </w:p>
    <w:p w14:paraId="3E8AA9F6" w14:textId="77777777" w:rsidR="009E6A83" w:rsidRPr="00A439B9" w:rsidRDefault="00177F78" w:rsidP="00A439B9">
      <w:pPr>
        <w:pStyle w:val="PargrafodaLista"/>
        <w:numPr>
          <w:ilvl w:val="1"/>
          <w:numId w:val="3"/>
        </w:numPr>
        <w:tabs>
          <w:tab w:val="clear" w:pos="360"/>
          <w:tab w:val="left" w:pos="567"/>
        </w:tabs>
        <w:spacing w:before="1"/>
        <w:ind w:right="196" w:firstLine="448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Responsabilizar-se por todo e qualquer dano que venha causar durante a entrega dos materiais (vidros,</w:t>
      </w:r>
      <w:r w:rsidRPr="00A439B9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pisos, revestimentos, paredes, aparelhos, veículo, etc), assumindo o ônus e a execução dos respectivos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reparos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ou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substituições,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recompondo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locais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porventura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afetados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com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materiais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similares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sempre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observando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bom</w:t>
      </w:r>
      <w:r w:rsidRPr="00A439B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nível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acabamento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dos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serviços.</w:t>
      </w:r>
    </w:p>
    <w:p w14:paraId="3E8AA9F7" w14:textId="77777777"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3E8AA9F8" w14:textId="77777777" w:rsidR="009E6A83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Substituir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materiais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verifiquem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danos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decorrência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transporte,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bem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providenciar a substituição dos mesmos no prazo de 48 horas, contados na notificação que lhe será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entregue.</w:t>
      </w:r>
    </w:p>
    <w:p w14:paraId="3E8AA9F9" w14:textId="77777777"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3E8AA9FA" w14:textId="77777777" w:rsidR="009E6A83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Acatar todas as orientações da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, sujeitando-se a mais ampla e irrestrita fiscalização, prestando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todos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esclarecimentos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solicitados 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atendendo às reclamações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formuladas.</w:t>
      </w:r>
    </w:p>
    <w:p w14:paraId="3E8AA9FB" w14:textId="77777777" w:rsidR="00A439B9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3E8AA9FC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PAGAMENTO:</w:t>
      </w:r>
    </w:p>
    <w:p w14:paraId="3E8AA9FD" w14:textId="77777777" w:rsidR="00A439B9" w:rsidRPr="00A439B9" w:rsidRDefault="00A439B9" w:rsidP="00A439B9">
      <w:pPr>
        <w:pStyle w:val="PargrafodaLista"/>
        <w:spacing w:before="124"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>O pagamento será efetuado até o 5º (quinto) dia útil, mediante apresentação da Nota</w:t>
      </w:r>
      <w:r w:rsidRPr="00A439B9"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  <w:lang w:val="pt-BR"/>
        </w:rPr>
        <w:t>Fiscal, discriminando os itens, quantidades e valores unitários e totais, que será atestada pelo fiscal da contratação.</w:t>
      </w:r>
    </w:p>
    <w:p w14:paraId="3E8AA9FE" w14:textId="77777777" w:rsidR="00A439B9" w:rsidRPr="00A439B9" w:rsidRDefault="00A439B9" w:rsidP="00A439B9">
      <w:pPr>
        <w:pStyle w:val="PargrafodaLista"/>
        <w:spacing w:line="276" w:lineRule="auto"/>
        <w:ind w:left="142" w:firstLine="425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3E8AA9FF" w14:textId="77777777" w:rsidR="00A439B9" w:rsidRPr="00A439B9" w:rsidRDefault="00A439B9" w:rsidP="00A439B9">
      <w:pPr>
        <w:pStyle w:val="PargrafodaLista"/>
        <w:spacing w:after="120" w:line="276" w:lineRule="auto"/>
        <w:ind w:left="142" w:right="109" w:firstLine="402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>Constatada a situação de irregularidade em quaisquer das certidões da CONTRATADA, a mesma será notificada, por escrito, sem prejuízo do pagamento pelo objeto já executado, para que no prazo de 05 (cinco) dias úteis regularize tal situação.</w:t>
      </w:r>
    </w:p>
    <w:p w14:paraId="3E8AAA00" w14:textId="77777777" w:rsidR="00415026" w:rsidRDefault="00A439B9" w:rsidP="00415026">
      <w:pPr>
        <w:pStyle w:val="PargrafodaLista"/>
        <w:spacing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>Serão exigidas as seguintes certidões que deverão ser encaminhadas pela contratada junto a nota fiscal, atestada para liquidação:</w:t>
      </w:r>
      <w:r w:rsidR="00415026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</w:p>
    <w:p w14:paraId="3E8AAA01" w14:textId="77777777" w:rsidR="00415026" w:rsidRDefault="00774981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CND Regularidade trabalhista;</w:t>
      </w:r>
    </w:p>
    <w:p w14:paraId="3E8AAA02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Regularidade com a Fazenda nas esferas nacional, estadual e municipal;</w:t>
      </w:r>
    </w:p>
    <w:p w14:paraId="3E8AAA03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Certidão Relativa a Contribuições Previdenciárias, que comprova regularidade relativa à seguridade social (INSS);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3E8AAA04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Regularidade relativa ao Fundo de Garantia por Tempo de Serviço (FGTS).</w:t>
      </w:r>
    </w:p>
    <w:p w14:paraId="3E8AAA05" w14:textId="77777777" w:rsidR="009E6A83" w:rsidRPr="000A6D98" w:rsidRDefault="009E6A83">
      <w:pPr>
        <w:spacing w:line="232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3E8AAA06" w14:textId="77777777" w:rsidR="009E6A83" w:rsidRDefault="00177F78" w:rsidP="000A6D98">
      <w:pPr>
        <w:pStyle w:val="PargrafodaLista"/>
        <w:numPr>
          <w:ilvl w:val="0"/>
          <w:numId w:val="3"/>
        </w:numPr>
        <w:tabs>
          <w:tab w:val="left" w:pos="567"/>
        </w:tabs>
        <w:spacing w:before="1" w:line="229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SANÇÕES</w:t>
      </w:r>
      <w:r w:rsidRPr="000A6D98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ADMINISTRATIVAS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3E8AAA07" w14:textId="77777777" w:rsidR="000A6D98" w:rsidRDefault="000A6D98" w:rsidP="000A6D98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b/>
          <w:sz w:val="24"/>
          <w:szCs w:val="24"/>
        </w:rPr>
      </w:pPr>
    </w:p>
    <w:p w14:paraId="3E8AAA08" w14:textId="77777777" w:rsidR="000A6D98" w:rsidRDefault="00245543" w:rsidP="00245543">
      <w:pPr>
        <w:pStyle w:val="PargrafodaLista"/>
        <w:tabs>
          <w:tab w:val="left" w:pos="142"/>
        </w:tabs>
        <w:spacing w:before="1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245543">
        <w:rPr>
          <w:rFonts w:ascii="Times New Roman" w:hAnsi="Times New Roman" w:cs="Times New Roman"/>
          <w:sz w:val="24"/>
          <w:szCs w:val="24"/>
        </w:rPr>
        <w:t xml:space="preserve">Pelo descumprimento de quaisquer cláusulas ou condições estabelecidas na Nota de Empenho </w:t>
      </w:r>
      <w:r>
        <w:rPr>
          <w:rFonts w:ascii="Times New Roman" w:hAnsi="Times New Roman" w:cs="Times New Roman"/>
          <w:sz w:val="24"/>
          <w:szCs w:val="24"/>
        </w:rPr>
        <w:t xml:space="preserve">poderão ser </w:t>
      </w:r>
      <w:r w:rsidRPr="00245543">
        <w:rPr>
          <w:rFonts w:ascii="Times New Roman" w:hAnsi="Times New Roman" w:cs="Times New Roman"/>
          <w:sz w:val="24"/>
          <w:szCs w:val="24"/>
        </w:rPr>
        <w:t>aplicadas as penalidades previstas</w:t>
      </w:r>
      <w:r>
        <w:rPr>
          <w:rFonts w:ascii="Times New Roman" w:hAnsi="Times New Roman" w:cs="Times New Roman"/>
          <w:sz w:val="24"/>
          <w:szCs w:val="24"/>
        </w:rPr>
        <w:t xml:space="preserve"> na lei.</w:t>
      </w:r>
    </w:p>
    <w:p w14:paraId="3E8AAA09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3E8AAA0A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3E8AAA0B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3E8AAA0C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3E8AAA0D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3E8AAA0E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3E8AAA0F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3E8AAA10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3E8AAA11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3E8AAA12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3E8AAA13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3E8AAA14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3E8AAA15" w14:textId="77777777" w:rsidR="000A6D98" w:rsidRPr="00AE4A4A" w:rsidRDefault="000A6D98" w:rsidP="002018B0">
      <w:pPr>
        <w:pStyle w:val="PargrafodaLista"/>
        <w:widowControl/>
        <w:numPr>
          <w:ilvl w:val="0"/>
          <w:numId w:val="9"/>
        </w:numPr>
        <w:autoSpaceDE/>
        <w:autoSpaceDN/>
        <w:ind w:left="567" w:hanging="425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14:paraId="3E8AAA16" w14:textId="77777777" w:rsidR="000A6D98" w:rsidRDefault="000A6D98" w:rsidP="000A6D98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3E8AAA17" w14:textId="77777777" w:rsidR="000A6D98" w:rsidRDefault="000A6D98" w:rsidP="002018B0">
      <w:pPr>
        <w:spacing w:after="120" w:line="276" w:lineRule="auto"/>
        <w:ind w:left="14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O valor estimado para contratação será definido após a </w:t>
      </w:r>
      <w:r>
        <w:rPr>
          <w:rFonts w:ascii="Times New Roman" w:hAnsi="Times New Roman" w:cs="Times New Roman"/>
          <w:sz w:val="24"/>
          <w:szCs w:val="20"/>
          <w:lang w:val="pt-BR"/>
        </w:rPr>
        <w:t>apuração das propostas apresentadas,</w:t>
      </w:r>
      <w:r w:rsidRPr="00C94D74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pt-BR"/>
        </w:rPr>
        <w:t>junto ao</w:t>
      </w: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Setor de Compras da contratante, tendo como critério o vencedor pelo </w:t>
      </w:r>
      <w:r w:rsidR="00245543">
        <w:rPr>
          <w:rFonts w:ascii="Times New Roman" w:hAnsi="Times New Roman" w:cs="Times New Roman"/>
          <w:sz w:val="24"/>
          <w:szCs w:val="20"/>
          <w:lang w:val="pt-BR"/>
        </w:rPr>
        <w:t>MENOR VALOR POR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245543">
        <w:rPr>
          <w:rFonts w:ascii="Times New Roman" w:hAnsi="Times New Roman" w:cs="Times New Roman"/>
          <w:sz w:val="24"/>
          <w:szCs w:val="20"/>
          <w:lang w:val="pt-BR"/>
        </w:rPr>
        <w:t>ITEM</w:t>
      </w:r>
      <w:r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3E8AAA18" w14:textId="77777777" w:rsidR="00876AAE" w:rsidRDefault="00876AAE" w:rsidP="00876AAE">
      <w:pPr>
        <w:pStyle w:val="PargrafodaLista"/>
        <w:widowControl/>
        <w:autoSpaceDE/>
        <w:autoSpaceDN/>
        <w:ind w:left="720"/>
        <w:contextualSpacing/>
        <w:rPr>
          <w:rFonts w:ascii="Times New Roman" w:hAnsi="Times New Roman" w:cs="Times New Roman"/>
          <w:b/>
          <w:sz w:val="24"/>
          <w:szCs w:val="20"/>
        </w:rPr>
      </w:pPr>
    </w:p>
    <w:p w14:paraId="3E8AAA19" w14:textId="77777777" w:rsidR="00876AAE" w:rsidRPr="00D013B6" w:rsidRDefault="00876AAE" w:rsidP="00876AAE">
      <w:pPr>
        <w:pStyle w:val="PargrafodaLista"/>
        <w:widowControl/>
        <w:numPr>
          <w:ilvl w:val="0"/>
          <w:numId w:val="11"/>
        </w:numPr>
        <w:autoSpaceDE/>
        <w:autoSpaceDN/>
        <w:ind w:left="567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D013B6">
        <w:rPr>
          <w:rFonts w:ascii="Times New Roman" w:hAnsi="Times New Roman" w:cs="Times New Roman"/>
          <w:b/>
          <w:sz w:val="24"/>
          <w:szCs w:val="20"/>
        </w:rPr>
        <w:t>DOS RECURSOS ORÇAMENTÁRIOS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14:paraId="3E8AAA1A" w14:textId="77777777" w:rsidR="00876AAE" w:rsidRDefault="00876AAE" w:rsidP="00876AAE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3E8AAA1B" w14:textId="77777777" w:rsidR="00876AAE" w:rsidRPr="00D013B6" w:rsidRDefault="00876AAE" w:rsidP="00876AAE">
      <w:pPr>
        <w:spacing w:after="120" w:line="276" w:lineRule="auto"/>
        <w:ind w:left="142" w:right="11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D013B6">
        <w:rPr>
          <w:rFonts w:ascii="Times New Roman" w:hAnsi="Times New Roman" w:cs="Times New Roman"/>
          <w:sz w:val="24"/>
          <w:szCs w:val="20"/>
          <w:lang w:val="pt-BR"/>
        </w:rPr>
        <w:t>As despesas para atender a esta contratação estão programadas em dotação orçamentária na classificação abaixo:</w:t>
      </w:r>
    </w:p>
    <w:p w14:paraId="3E8AAA1C" w14:textId="19E784ED" w:rsidR="00876AAE" w:rsidRDefault="00876AAE" w:rsidP="00876AAE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 xml:space="preserve">Material de Consumo - </w:t>
      </w:r>
      <w:r w:rsidRPr="00D013B6">
        <w:rPr>
          <w:rFonts w:ascii="Times New Roman" w:hAnsi="Times New Roman" w:cs="Times New Roman"/>
          <w:sz w:val="24"/>
          <w:szCs w:val="20"/>
          <w:lang w:val="pt-BR"/>
        </w:rPr>
        <w:t>3.3.90.3</w:t>
      </w:r>
      <w:r>
        <w:rPr>
          <w:rFonts w:ascii="Times New Roman" w:hAnsi="Times New Roman" w:cs="Times New Roman"/>
          <w:sz w:val="24"/>
          <w:szCs w:val="20"/>
          <w:lang w:val="pt-BR"/>
        </w:rPr>
        <w:t>0</w:t>
      </w:r>
      <w:r w:rsidRPr="00D013B6">
        <w:rPr>
          <w:rFonts w:ascii="Times New Roman" w:hAnsi="Times New Roman" w:cs="Times New Roman"/>
          <w:sz w:val="24"/>
          <w:szCs w:val="20"/>
          <w:lang w:val="pt-BR"/>
        </w:rPr>
        <w:t>.00.00.00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 – exercício financeiro de 202</w:t>
      </w:r>
      <w:r w:rsidR="003913BC">
        <w:rPr>
          <w:rFonts w:ascii="Times New Roman" w:hAnsi="Times New Roman" w:cs="Times New Roman"/>
          <w:sz w:val="24"/>
          <w:szCs w:val="20"/>
          <w:lang w:val="pt-BR"/>
        </w:rPr>
        <w:t>4</w:t>
      </w:r>
      <w:r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3E8AAA1D" w14:textId="77777777"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lastRenderedPageBreak/>
        <w:t>C</w:t>
      </w:r>
      <w:r w:rsidRPr="005B538A">
        <w:rPr>
          <w:rFonts w:ascii="Times New Roman" w:hAnsi="Times New Roman" w:cs="Times New Roman"/>
          <w:b/>
          <w:sz w:val="24"/>
          <w:lang w:val="pt-BR"/>
        </w:rPr>
        <w:t>ONDIÇÕES GERAIS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14:paraId="3E8AAA1E" w14:textId="77777777" w:rsidR="00D6434E" w:rsidRPr="00AE4A4A" w:rsidRDefault="00D6434E" w:rsidP="00D6434E">
      <w:pPr>
        <w:pStyle w:val="PargrafodaLista"/>
        <w:spacing w:before="124" w:line="276" w:lineRule="auto"/>
        <w:ind w:left="426" w:firstLine="425"/>
        <w:rPr>
          <w:rFonts w:ascii="Times New Roman" w:hAnsi="Times New Roman" w:cs="Times New Roman"/>
          <w:sz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>Os interessados ao apresentarem suas propostas confirmam estar cientes das condições de atendimento, e de suas obrigações.</w:t>
      </w:r>
    </w:p>
    <w:p w14:paraId="3E8AAA1F" w14:textId="77777777"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Pr="005B538A">
        <w:rPr>
          <w:rFonts w:ascii="Times New Roman" w:hAnsi="Times New Roman" w:cs="Times New Roman"/>
          <w:b/>
          <w:sz w:val="24"/>
          <w:lang w:val="pt-BR"/>
        </w:rPr>
        <w:t>FUNDAMENTAÇÃO LEGAL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14:paraId="3E8AAA20" w14:textId="77777777" w:rsidR="00D6434E" w:rsidRDefault="00D6434E" w:rsidP="00D6434E">
      <w:pPr>
        <w:pStyle w:val="PargrafodaLista"/>
        <w:spacing w:before="124" w:line="276" w:lineRule="auto"/>
        <w:ind w:left="426" w:firstLine="425"/>
        <w:rPr>
          <w:rFonts w:ascii="Times New Roman" w:hAnsi="Times New Roman" w:cs="Times New Roman"/>
          <w:sz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>A contratação ora pretendida deverá obedecer às disposições constantes na Lei Federal n° 14.133, de 1º de abril de 2021.</w:t>
      </w:r>
    </w:p>
    <w:p w14:paraId="3E8AAA21" w14:textId="77777777" w:rsidR="00876AAE" w:rsidRDefault="00876AAE" w:rsidP="002018B0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14:paraId="3E8AAA22" w14:textId="77777777" w:rsidR="002018B0" w:rsidRPr="00A439B9" w:rsidRDefault="002018B0" w:rsidP="00876AAE">
      <w:pPr>
        <w:pStyle w:val="PargrafodaLista"/>
        <w:numPr>
          <w:ilvl w:val="0"/>
          <w:numId w:val="11"/>
        </w:numPr>
        <w:spacing w:before="1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DISPOSIÇÃO</w:t>
      </w:r>
      <w:r w:rsidRPr="000A6D9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FINAL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3E8AAA23" w14:textId="77777777" w:rsidR="002018B0" w:rsidRDefault="002018B0" w:rsidP="002018B0">
      <w:pPr>
        <w:pStyle w:val="PargrafodaLista"/>
        <w:ind w:left="142" w:right="199" w:firstLine="425"/>
        <w:rPr>
          <w:rFonts w:ascii="Times New Roman" w:hAnsi="Times New Roman" w:cs="Times New Roman"/>
          <w:sz w:val="24"/>
          <w:szCs w:val="24"/>
        </w:rPr>
      </w:pPr>
    </w:p>
    <w:p w14:paraId="3E8AAA24" w14:textId="77777777" w:rsidR="002018B0" w:rsidRDefault="002018B0" w:rsidP="002018B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A empresa contratada se obriga a não subcontratar, total ou parcialmente o fornecimento do objeto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deste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Termo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Referência.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É vedada a participação de consórcio, uma vez que o objeto a ser adquirido não é considerado de alta</w:t>
      </w:r>
      <w:r w:rsidRPr="00A439B9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complexidade ou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vulto.</w:t>
      </w:r>
    </w:p>
    <w:p w14:paraId="3E8AAA25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3E8AAA26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3E8AAA27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3E8AAA28" w14:textId="77777777" w:rsidR="00876AAE" w:rsidRDefault="003F1AC0" w:rsidP="003F1AC0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Jorge Luís de Souza Mendes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>Renato Pereira Mendes</w:t>
      </w:r>
    </w:p>
    <w:p w14:paraId="3E8AAA29" w14:textId="77777777" w:rsidR="003F1AC0" w:rsidRPr="00876AAE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>Analista de Sistemas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>Diretor Geral</w:t>
      </w:r>
    </w:p>
    <w:sectPr w:rsidR="003F1AC0" w:rsidRPr="00876AAE" w:rsidSect="00D6434E">
      <w:headerReference w:type="default" r:id="rId10"/>
      <w:footerReference w:type="default" r:id="rId11"/>
      <w:pgSz w:w="11900" w:h="16840"/>
      <w:pgMar w:top="2098" w:right="500" w:bottom="1420" w:left="1440" w:header="284" w:footer="12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D1BC4F" w14:textId="77777777" w:rsidR="00560D06" w:rsidRDefault="00560D06" w:rsidP="009E6A83">
      <w:r>
        <w:separator/>
      </w:r>
    </w:p>
  </w:endnote>
  <w:endnote w:type="continuationSeparator" w:id="0">
    <w:p w14:paraId="78835FD5" w14:textId="77777777" w:rsidR="00560D06" w:rsidRDefault="00560D06" w:rsidP="009E6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AAA36" w14:textId="77777777" w:rsidR="00D6434E" w:rsidRPr="001D265F" w:rsidRDefault="00D6434E" w:rsidP="00D6434E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3E8AAA37" w14:textId="77777777" w:rsidR="009E6A83" w:rsidRDefault="009E6A83">
    <w:pPr>
      <w:pStyle w:val="Corpodetexto"/>
      <w:spacing w:line="14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0E3D9D" w14:textId="77777777" w:rsidR="00560D06" w:rsidRDefault="00560D06" w:rsidP="009E6A83">
      <w:r>
        <w:separator/>
      </w:r>
    </w:p>
  </w:footnote>
  <w:footnote w:type="continuationSeparator" w:id="0">
    <w:p w14:paraId="632A4715" w14:textId="77777777" w:rsidR="00560D06" w:rsidRDefault="00560D06" w:rsidP="009E6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D6434E" w14:paraId="3E8AAA34" w14:textId="77777777" w:rsidTr="0013482A">
      <w:trPr>
        <w:trHeight w:val="1516"/>
      </w:trPr>
      <w:tc>
        <w:tcPr>
          <w:tcW w:w="1528" w:type="dxa"/>
        </w:tcPr>
        <w:p w14:paraId="3E8AAA2E" w14:textId="77777777" w:rsidR="00D6434E" w:rsidRDefault="00D6434E" w:rsidP="0013482A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 wp14:anchorId="3E8AAA38" wp14:editId="3E8AAA39">
                <wp:extent cx="832634" cy="905774"/>
                <wp:effectExtent l="19050" t="0" r="5566" b="0"/>
                <wp:docPr id="2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3E8AAA2F" w14:textId="77777777" w:rsidR="00D6434E" w:rsidRDefault="00D6434E" w:rsidP="0013482A">
          <w:pPr>
            <w:pStyle w:val="Cabealho"/>
            <w:jc w:val="center"/>
          </w:pPr>
        </w:p>
        <w:p w14:paraId="3E8AAA30" w14:textId="77777777" w:rsidR="00D6434E" w:rsidRPr="008D6B57" w:rsidRDefault="00D6434E" w:rsidP="0013482A">
          <w:pPr>
            <w:pStyle w:val="Cabealho"/>
            <w:jc w:val="center"/>
            <w:rPr>
              <w:sz w:val="18"/>
            </w:rPr>
          </w:pPr>
        </w:p>
        <w:p w14:paraId="3E8AAA31" w14:textId="77777777" w:rsidR="00D6434E" w:rsidRPr="008D6B57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3E8AAA32" w14:textId="77777777" w:rsidR="00D6434E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3E8AAA33" w14:textId="77777777" w:rsidR="00D6434E" w:rsidRPr="00155CC5" w:rsidRDefault="00D6434E" w:rsidP="0013482A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3E8AAA3A" wp14:editId="3E8AAA3B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8AAA35" w14:textId="77777777" w:rsidR="009E6A83" w:rsidRDefault="009E6A83">
    <w:pPr>
      <w:pStyle w:val="Corpodetexto"/>
      <w:spacing w:line="14" w:lineRule="auto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0C750701"/>
    <w:multiLevelType w:val="hybridMultilevel"/>
    <w:tmpl w:val="8514F15E"/>
    <w:lvl w:ilvl="0" w:tplc="4AB45112">
      <w:start w:val="1"/>
      <w:numFmt w:val="upperRoman"/>
      <w:lvlText w:val="%1"/>
      <w:lvlJc w:val="left"/>
      <w:pPr>
        <w:ind w:left="119" w:hanging="13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9B00F0B2">
      <w:numFmt w:val="bullet"/>
      <w:lvlText w:val="•"/>
      <w:lvlJc w:val="left"/>
      <w:pPr>
        <w:ind w:left="1104" w:hanging="137"/>
      </w:pPr>
      <w:rPr>
        <w:rFonts w:hint="default"/>
        <w:lang w:val="pt-PT" w:eastAsia="en-US" w:bidi="ar-SA"/>
      </w:rPr>
    </w:lvl>
    <w:lvl w:ilvl="2" w:tplc="A6E651CE">
      <w:numFmt w:val="bullet"/>
      <w:lvlText w:val="•"/>
      <w:lvlJc w:val="left"/>
      <w:pPr>
        <w:ind w:left="2088" w:hanging="137"/>
      </w:pPr>
      <w:rPr>
        <w:rFonts w:hint="default"/>
        <w:lang w:val="pt-PT" w:eastAsia="en-US" w:bidi="ar-SA"/>
      </w:rPr>
    </w:lvl>
    <w:lvl w:ilvl="3" w:tplc="CB04FB5E">
      <w:numFmt w:val="bullet"/>
      <w:lvlText w:val="•"/>
      <w:lvlJc w:val="left"/>
      <w:pPr>
        <w:ind w:left="3072" w:hanging="137"/>
      </w:pPr>
      <w:rPr>
        <w:rFonts w:hint="default"/>
        <w:lang w:val="pt-PT" w:eastAsia="en-US" w:bidi="ar-SA"/>
      </w:rPr>
    </w:lvl>
    <w:lvl w:ilvl="4" w:tplc="07A0E4D2">
      <w:numFmt w:val="bullet"/>
      <w:lvlText w:val="•"/>
      <w:lvlJc w:val="left"/>
      <w:pPr>
        <w:ind w:left="4056" w:hanging="137"/>
      </w:pPr>
      <w:rPr>
        <w:rFonts w:hint="default"/>
        <w:lang w:val="pt-PT" w:eastAsia="en-US" w:bidi="ar-SA"/>
      </w:rPr>
    </w:lvl>
    <w:lvl w:ilvl="5" w:tplc="EB5A88E6">
      <w:numFmt w:val="bullet"/>
      <w:lvlText w:val="•"/>
      <w:lvlJc w:val="left"/>
      <w:pPr>
        <w:ind w:left="5040" w:hanging="137"/>
      </w:pPr>
      <w:rPr>
        <w:rFonts w:hint="default"/>
        <w:lang w:val="pt-PT" w:eastAsia="en-US" w:bidi="ar-SA"/>
      </w:rPr>
    </w:lvl>
    <w:lvl w:ilvl="6" w:tplc="7A50AF5E">
      <w:numFmt w:val="bullet"/>
      <w:lvlText w:val="•"/>
      <w:lvlJc w:val="left"/>
      <w:pPr>
        <w:ind w:left="6024" w:hanging="137"/>
      </w:pPr>
      <w:rPr>
        <w:rFonts w:hint="default"/>
        <w:lang w:val="pt-PT" w:eastAsia="en-US" w:bidi="ar-SA"/>
      </w:rPr>
    </w:lvl>
    <w:lvl w:ilvl="7" w:tplc="4DB44934">
      <w:numFmt w:val="bullet"/>
      <w:lvlText w:val="•"/>
      <w:lvlJc w:val="left"/>
      <w:pPr>
        <w:ind w:left="7008" w:hanging="137"/>
      </w:pPr>
      <w:rPr>
        <w:rFonts w:hint="default"/>
        <w:lang w:val="pt-PT" w:eastAsia="en-US" w:bidi="ar-SA"/>
      </w:rPr>
    </w:lvl>
    <w:lvl w:ilvl="8" w:tplc="D31A1018">
      <w:numFmt w:val="bullet"/>
      <w:lvlText w:val="•"/>
      <w:lvlJc w:val="left"/>
      <w:pPr>
        <w:ind w:left="7992" w:hanging="137"/>
      </w:pPr>
      <w:rPr>
        <w:rFonts w:hint="default"/>
        <w:lang w:val="pt-PT" w:eastAsia="en-US" w:bidi="ar-SA"/>
      </w:rPr>
    </w:lvl>
  </w:abstractNum>
  <w:abstractNum w:abstractNumId="2" w15:restartNumberingAfterBreak="0">
    <w:nsid w:val="0E0755EA"/>
    <w:multiLevelType w:val="hybridMultilevel"/>
    <w:tmpl w:val="799265CC"/>
    <w:lvl w:ilvl="0" w:tplc="711015D6">
      <w:start w:val="13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71924"/>
    <w:multiLevelType w:val="hybridMultilevel"/>
    <w:tmpl w:val="4782C8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B4C51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BE22729"/>
    <w:multiLevelType w:val="hybridMultilevel"/>
    <w:tmpl w:val="4078AD6C"/>
    <w:lvl w:ilvl="0" w:tplc="49CA418C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0E00959C">
      <w:numFmt w:val="none"/>
      <w:lvlText w:val=""/>
      <w:lvlJc w:val="left"/>
      <w:pPr>
        <w:tabs>
          <w:tab w:val="num" w:pos="360"/>
        </w:tabs>
      </w:pPr>
    </w:lvl>
    <w:lvl w:ilvl="2" w:tplc="029ED074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82E04EC4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4352F298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5E5456D4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6ABE6356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63A8A822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8D9E6BDE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7" w15:restartNumberingAfterBreak="0">
    <w:nsid w:val="39D1411A"/>
    <w:multiLevelType w:val="hybridMultilevel"/>
    <w:tmpl w:val="A7AE329E"/>
    <w:lvl w:ilvl="0" w:tplc="711015D6">
      <w:start w:val="13"/>
      <w:numFmt w:val="decimal"/>
      <w:lvlText w:val="%1."/>
      <w:lvlJc w:val="left"/>
      <w:pPr>
        <w:ind w:left="663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59" w:hanging="360"/>
      </w:pPr>
    </w:lvl>
    <w:lvl w:ilvl="2" w:tplc="0416001B" w:tentative="1">
      <w:start w:val="1"/>
      <w:numFmt w:val="lowerRoman"/>
      <w:lvlText w:val="%3."/>
      <w:lvlJc w:val="right"/>
      <w:pPr>
        <w:ind w:left="2279" w:hanging="180"/>
      </w:pPr>
    </w:lvl>
    <w:lvl w:ilvl="3" w:tplc="0416000F" w:tentative="1">
      <w:start w:val="1"/>
      <w:numFmt w:val="decimal"/>
      <w:lvlText w:val="%4."/>
      <w:lvlJc w:val="left"/>
      <w:pPr>
        <w:ind w:left="2999" w:hanging="360"/>
      </w:pPr>
    </w:lvl>
    <w:lvl w:ilvl="4" w:tplc="04160019" w:tentative="1">
      <w:start w:val="1"/>
      <w:numFmt w:val="lowerLetter"/>
      <w:lvlText w:val="%5."/>
      <w:lvlJc w:val="left"/>
      <w:pPr>
        <w:ind w:left="3719" w:hanging="360"/>
      </w:pPr>
    </w:lvl>
    <w:lvl w:ilvl="5" w:tplc="0416001B" w:tentative="1">
      <w:start w:val="1"/>
      <w:numFmt w:val="lowerRoman"/>
      <w:lvlText w:val="%6."/>
      <w:lvlJc w:val="right"/>
      <w:pPr>
        <w:ind w:left="4439" w:hanging="180"/>
      </w:pPr>
    </w:lvl>
    <w:lvl w:ilvl="6" w:tplc="0416000F" w:tentative="1">
      <w:start w:val="1"/>
      <w:numFmt w:val="decimal"/>
      <w:lvlText w:val="%7."/>
      <w:lvlJc w:val="left"/>
      <w:pPr>
        <w:ind w:left="5159" w:hanging="360"/>
      </w:pPr>
    </w:lvl>
    <w:lvl w:ilvl="7" w:tplc="04160019" w:tentative="1">
      <w:start w:val="1"/>
      <w:numFmt w:val="lowerLetter"/>
      <w:lvlText w:val="%8."/>
      <w:lvlJc w:val="left"/>
      <w:pPr>
        <w:ind w:left="5879" w:hanging="360"/>
      </w:pPr>
    </w:lvl>
    <w:lvl w:ilvl="8" w:tplc="0416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8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4577F7B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 w15:restartNumberingAfterBreak="0">
    <w:nsid w:val="5AB52657"/>
    <w:multiLevelType w:val="hybridMultilevel"/>
    <w:tmpl w:val="B5C49BD8"/>
    <w:lvl w:ilvl="0" w:tplc="157CB1A0">
      <w:start w:val="3"/>
      <w:numFmt w:val="decimal"/>
      <w:lvlText w:val="%1"/>
      <w:lvlJc w:val="left"/>
      <w:pPr>
        <w:ind w:left="119" w:hanging="384"/>
      </w:pPr>
      <w:rPr>
        <w:rFonts w:hint="default"/>
        <w:lang w:val="pt-PT" w:eastAsia="en-US" w:bidi="ar-SA"/>
      </w:rPr>
    </w:lvl>
    <w:lvl w:ilvl="1" w:tplc="B9E4F3A8">
      <w:numFmt w:val="none"/>
      <w:lvlText w:val=""/>
      <w:lvlJc w:val="left"/>
      <w:pPr>
        <w:tabs>
          <w:tab w:val="num" w:pos="360"/>
        </w:tabs>
      </w:pPr>
    </w:lvl>
    <w:lvl w:ilvl="2" w:tplc="F8D21902">
      <w:numFmt w:val="bullet"/>
      <w:lvlText w:val="•"/>
      <w:lvlJc w:val="left"/>
      <w:pPr>
        <w:ind w:left="2088" w:hanging="384"/>
      </w:pPr>
      <w:rPr>
        <w:rFonts w:hint="default"/>
        <w:lang w:val="pt-PT" w:eastAsia="en-US" w:bidi="ar-SA"/>
      </w:rPr>
    </w:lvl>
    <w:lvl w:ilvl="3" w:tplc="A3B86ECE">
      <w:numFmt w:val="bullet"/>
      <w:lvlText w:val="•"/>
      <w:lvlJc w:val="left"/>
      <w:pPr>
        <w:ind w:left="3072" w:hanging="384"/>
      </w:pPr>
      <w:rPr>
        <w:rFonts w:hint="default"/>
        <w:lang w:val="pt-PT" w:eastAsia="en-US" w:bidi="ar-SA"/>
      </w:rPr>
    </w:lvl>
    <w:lvl w:ilvl="4" w:tplc="63789200">
      <w:numFmt w:val="bullet"/>
      <w:lvlText w:val="•"/>
      <w:lvlJc w:val="left"/>
      <w:pPr>
        <w:ind w:left="4056" w:hanging="384"/>
      </w:pPr>
      <w:rPr>
        <w:rFonts w:hint="default"/>
        <w:lang w:val="pt-PT" w:eastAsia="en-US" w:bidi="ar-SA"/>
      </w:rPr>
    </w:lvl>
    <w:lvl w:ilvl="5" w:tplc="8DF6C306">
      <w:numFmt w:val="bullet"/>
      <w:lvlText w:val="•"/>
      <w:lvlJc w:val="left"/>
      <w:pPr>
        <w:ind w:left="5040" w:hanging="384"/>
      </w:pPr>
      <w:rPr>
        <w:rFonts w:hint="default"/>
        <w:lang w:val="pt-PT" w:eastAsia="en-US" w:bidi="ar-SA"/>
      </w:rPr>
    </w:lvl>
    <w:lvl w:ilvl="6" w:tplc="4D8A1520">
      <w:numFmt w:val="bullet"/>
      <w:lvlText w:val="•"/>
      <w:lvlJc w:val="left"/>
      <w:pPr>
        <w:ind w:left="6024" w:hanging="384"/>
      </w:pPr>
      <w:rPr>
        <w:rFonts w:hint="default"/>
        <w:lang w:val="pt-PT" w:eastAsia="en-US" w:bidi="ar-SA"/>
      </w:rPr>
    </w:lvl>
    <w:lvl w:ilvl="7" w:tplc="B0A8BED4">
      <w:numFmt w:val="bullet"/>
      <w:lvlText w:val="•"/>
      <w:lvlJc w:val="left"/>
      <w:pPr>
        <w:ind w:left="7008" w:hanging="384"/>
      </w:pPr>
      <w:rPr>
        <w:rFonts w:hint="default"/>
        <w:lang w:val="pt-PT" w:eastAsia="en-US" w:bidi="ar-SA"/>
      </w:rPr>
    </w:lvl>
    <w:lvl w:ilvl="8" w:tplc="86A29580">
      <w:numFmt w:val="bullet"/>
      <w:lvlText w:val="•"/>
      <w:lvlJc w:val="left"/>
      <w:pPr>
        <w:ind w:left="7992" w:hanging="384"/>
      </w:pPr>
      <w:rPr>
        <w:rFonts w:hint="default"/>
        <w:lang w:val="pt-PT" w:eastAsia="en-US" w:bidi="ar-SA"/>
      </w:rPr>
    </w:lvl>
  </w:abstractNum>
  <w:abstractNum w:abstractNumId="13" w15:restartNumberingAfterBreak="0">
    <w:nsid w:val="6DA77312"/>
    <w:multiLevelType w:val="hybridMultilevel"/>
    <w:tmpl w:val="B6069004"/>
    <w:lvl w:ilvl="0" w:tplc="711015D6">
      <w:start w:val="13"/>
      <w:numFmt w:val="decimal"/>
      <w:lvlText w:val="%1."/>
      <w:lvlJc w:val="left"/>
      <w:pPr>
        <w:ind w:left="686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154689188">
    <w:abstractNumId w:val="1"/>
  </w:num>
  <w:num w:numId="2" w16cid:durableId="1133016951">
    <w:abstractNumId w:val="12"/>
  </w:num>
  <w:num w:numId="3" w16cid:durableId="47144331">
    <w:abstractNumId w:val="6"/>
  </w:num>
  <w:num w:numId="4" w16cid:durableId="263616958">
    <w:abstractNumId w:val="8"/>
  </w:num>
  <w:num w:numId="5" w16cid:durableId="1979913019">
    <w:abstractNumId w:val="0"/>
  </w:num>
  <w:num w:numId="6" w16cid:durableId="1276333228">
    <w:abstractNumId w:val="11"/>
  </w:num>
  <w:num w:numId="7" w16cid:durableId="925067127">
    <w:abstractNumId w:val="4"/>
  </w:num>
  <w:num w:numId="8" w16cid:durableId="1975020801">
    <w:abstractNumId w:val="9"/>
  </w:num>
  <w:num w:numId="9" w16cid:durableId="1128091686">
    <w:abstractNumId w:val="5"/>
  </w:num>
  <w:num w:numId="10" w16cid:durableId="353769934">
    <w:abstractNumId w:val="2"/>
  </w:num>
  <w:num w:numId="11" w16cid:durableId="610628717">
    <w:abstractNumId w:val="13"/>
  </w:num>
  <w:num w:numId="12" w16cid:durableId="1428890780">
    <w:abstractNumId w:val="7"/>
  </w:num>
  <w:num w:numId="13" w16cid:durableId="1944068867">
    <w:abstractNumId w:val="10"/>
  </w:num>
  <w:num w:numId="14" w16cid:durableId="11219187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A83"/>
    <w:rsid w:val="00011C31"/>
    <w:rsid w:val="00024AFA"/>
    <w:rsid w:val="000A6D98"/>
    <w:rsid w:val="000C743A"/>
    <w:rsid w:val="000E08E5"/>
    <w:rsid w:val="00103244"/>
    <w:rsid w:val="0012174B"/>
    <w:rsid w:val="00177F78"/>
    <w:rsid w:val="00197E09"/>
    <w:rsid w:val="001D49F2"/>
    <w:rsid w:val="002018B0"/>
    <w:rsid w:val="00245543"/>
    <w:rsid w:val="002468CC"/>
    <w:rsid w:val="00290003"/>
    <w:rsid w:val="002B0E07"/>
    <w:rsid w:val="00382219"/>
    <w:rsid w:val="003913BC"/>
    <w:rsid w:val="0039212B"/>
    <w:rsid w:val="003F0DE2"/>
    <w:rsid w:val="003F0E2B"/>
    <w:rsid w:val="003F1AC0"/>
    <w:rsid w:val="00415026"/>
    <w:rsid w:val="00424011"/>
    <w:rsid w:val="004B6A79"/>
    <w:rsid w:val="0050289B"/>
    <w:rsid w:val="0054691A"/>
    <w:rsid w:val="00560D06"/>
    <w:rsid w:val="0058206F"/>
    <w:rsid w:val="005943B1"/>
    <w:rsid w:val="005E3589"/>
    <w:rsid w:val="005E7413"/>
    <w:rsid w:val="006976D6"/>
    <w:rsid w:val="006F3D70"/>
    <w:rsid w:val="00774981"/>
    <w:rsid w:val="007C6E3E"/>
    <w:rsid w:val="007F0C8E"/>
    <w:rsid w:val="0081107A"/>
    <w:rsid w:val="00830DC8"/>
    <w:rsid w:val="0087621E"/>
    <w:rsid w:val="00876AAE"/>
    <w:rsid w:val="009675F1"/>
    <w:rsid w:val="00975D26"/>
    <w:rsid w:val="00982861"/>
    <w:rsid w:val="00983D84"/>
    <w:rsid w:val="009C3D09"/>
    <w:rsid w:val="009E6A83"/>
    <w:rsid w:val="00A439B9"/>
    <w:rsid w:val="00A5479D"/>
    <w:rsid w:val="00BC129D"/>
    <w:rsid w:val="00BE6333"/>
    <w:rsid w:val="00C2511A"/>
    <w:rsid w:val="00C75A66"/>
    <w:rsid w:val="00C82AB2"/>
    <w:rsid w:val="00CD4F3C"/>
    <w:rsid w:val="00D6051C"/>
    <w:rsid w:val="00D6434E"/>
    <w:rsid w:val="00D8710C"/>
    <w:rsid w:val="00DA10AB"/>
    <w:rsid w:val="00DC7807"/>
    <w:rsid w:val="00E15AE6"/>
    <w:rsid w:val="00E52F25"/>
    <w:rsid w:val="00ED532D"/>
    <w:rsid w:val="00ED5E4E"/>
    <w:rsid w:val="00F07B7F"/>
    <w:rsid w:val="00F53739"/>
    <w:rsid w:val="00FF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8AA98D"/>
  <w15:docId w15:val="{AF08252F-441C-4F6C-8C73-0CBDF70A1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E6A83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6A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9E6A83"/>
    <w:pPr>
      <w:ind w:left="119"/>
      <w:jc w:val="both"/>
    </w:pPr>
    <w:rPr>
      <w:sz w:val="20"/>
      <w:szCs w:val="20"/>
    </w:rPr>
  </w:style>
  <w:style w:type="paragraph" w:customStyle="1" w:styleId="Ttulo11">
    <w:name w:val="Título 11"/>
    <w:basedOn w:val="Normal"/>
    <w:uiPriority w:val="1"/>
    <w:qFormat/>
    <w:rsid w:val="009E6A83"/>
    <w:pPr>
      <w:ind w:left="544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PargrafodaLista">
    <w:name w:val="List Paragraph"/>
    <w:basedOn w:val="Normal"/>
    <w:link w:val="PargrafodaListaChar"/>
    <w:uiPriority w:val="1"/>
    <w:qFormat/>
    <w:rsid w:val="009E6A83"/>
    <w:pPr>
      <w:ind w:left="119"/>
      <w:jc w:val="both"/>
    </w:pPr>
  </w:style>
  <w:style w:type="paragraph" w:customStyle="1" w:styleId="TableParagraph">
    <w:name w:val="Table Paragraph"/>
    <w:basedOn w:val="Normal"/>
    <w:uiPriority w:val="1"/>
    <w:qFormat/>
    <w:rsid w:val="009E6A83"/>
  </w:style>
  <w:style w:type="paragraph" w:styleId="Cabealho">
    <w:name w:val="header"/>
    <w:basedOn w:val="Normal"/>
    <w:link w:val="CabealhoChar"/>
    <w:uiPriority w:val="99"/>
    <w:unhideWhenUsed/>
    <w:rsid w:val="00E15A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15AE6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E15A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15AE6"/>
    <w:rPr>
      <w:rFonts w:ascii="Arial MT" w:eastAsia="Arial MT" w:hAnsi="Arial MT" w:cs="Arial MT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5A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5AE6"/>
    <w:rPr>
      <w:rFonts w:ascii="Tahoma" w:eastAsia="Arial MT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E15AE6"/>
    <w:rPr>
      <w:color w:val="0000FF" w:themeColor="hyperlink"/>
      <w:u w:val="single"/>
    </w:rPr>
  </w:style>
  <w:style w:type="character" w:customStyle="1" w:styleId="PargrafodaListaChar">
    <w:name w:val="Parágrafo da Lista Char"/>
    <w:link w:val="PargrafodaLista"/>
    <w:uiPriority w:val="1"/>
    <w:qFormat/>
    <w:rsid w:val="000A6D98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59"/>
    <w:rsid w:val="00D6434E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texto21">
    <w:name w:val="Corpo de texto 21"/>
    <w:basedOn w:val="Normal"/>
    <w:rsid w:val="00C75A66"/>
    <w:pPr>
      <w:widowControl/>
      <w:suppressAutoHyphens/>
      <w:autoSpaceDE/>
      <w:autoSpaceDN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10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b04500ac-5fa5-4dfd-be11-6464121c15f9" xsi:nil="true"/>
    <TaxCatchAll xmlns="abf3de2f-0309-4ed7-a442-a1bce80bfe8a" xsi:nil="true"/>
    <lcf76f155ced4ddcb4097134ff3c332f xmlns="b04500ac-5fa5-4dfd-be11-6464121c15f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ED4734F22E2F45AFF94F1DED261C65" ma:contentTypeVersion="14" ma:contentTypeDescription="Create a new document." ma:contentTypeScope="" ma:versionID="30f0de0b8d088dff1be06410a6996ae8">
  <xsd:schema xmlns:xsd="http://www.w3.org/2001/XMLSchema" xmlns:xs="http://www.w3.org/2001/XMLSchema" xmlns:p="http://schemas.microsoft.com/office/2006/metadata/properties" xmlns:ns2="b04500ac-5fa5-4dfd-be11-6464121c15f9" xmlns:ns3="abf3de2f-0309-4ed7-a442-a1bce80bfe8a" targetNamespace="http://schemas.microsoft.com/office/2006/metadata/properties" ma:root="true" ma:fieldsID="94c46b722f349b4228d7233ca7c992ce" ns2:_="" ns3:_="">
    <xsd:import namespace="b04500ac-5fa5-4dfd-be11-6464121c15f9"/>
    <xsd:import namespace="abf3de2f-0309-4ed7-a442-a1bce80bfe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500ac-5fa5-4dfd-be11-6464121c1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3" nillable="true" ma:displayName="Sign-off status" ma:internalName="Sign_x002d_off_x0020_status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3de2f-0309-4ed7-a442-a1bce80bfe8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d46f2a00-46cf-4ad9-b97c-f071b5f6ba35}" ma:internalName="TaxCatchAll" ma:showField="CatchAllData" ma:web="abf3de2f-0309-4ed7-a442-a1bce80bfe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B41C40-102C-4365-867B-53168E09079B}">
  <ds:schemaRefs>
    <ds:schemaRef ds:uri="http://schemas.microsoft.com/office/2006/metadata/properties"/>
    <ds:schemaRef ds:uri="http://schemas.microsoft.com/office/infopath/2007/PartnerControls"/>
    <ds:schemaRef ds:uri="b04500ac-5fa5-4dfd-be11-6464121c15f9"/>
    <ds:schemaRef ds:uri="abf3de2f-0309-4ed7-a442-a1bce80bfe8a"/>
  </ds:schemaRefs>
</ds:datastoreItem>
</file>

<file path=customXml/itemProps2.xml><?xml version="1.0" encoding="utf-8"?>
<ds:datastoreItem xmlns:ds="http://schemas.openxmlformats.org/officeDocument/2006/customXml" ds:itemID="{CAD21BBD-B389-4EA4-A916-C724D113B0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3C1511-0C1B-4991-B9FA-6DF9692908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4500ac-5fa5-4dfd-be11-6464121c15f9"/>
    <ds:schemaRef ds:uri="abf3de2f-0309-4ed7-a442-a1bce80bfe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4</Pages>
  <Words>1024</Words>
  <Characters>5534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Referência Aquisição de Toner para impressora SRP para divulgação no Portal SEF</vt:lpstr>
    </vt:vector>
  </TitlesOfParts>
  <Company/>
  <LinksUpToDate>false</LinksUpToDate>
  <CharactersWithSpaces>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Aquisição de Toner para impressora SRP para divulgação no Portal SEF</dc:title>
  <cp:lastModifiedBy>Jorge Mendes</cp:lastModifiedBy>
  <cp:revision>46</cp:revision>
  <cp:lastPrinted>2024-09-06T18:45:00Z</cp:lastPrinted>
  <dcterms:created xsi:type="dcterms:W3CDTF">2023-01-24T18:23:00Z</dcterms:created>
  <dcterms:modified xsi:type="dcterms:W3CDTF">2024-09-30T17:08:00Z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2013-04-01T00:00:00Z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2023-01-24T00:00:00Z</vt:filetime>
  </property>
  <property fmtid="{D5CDD505-2E9C-101B-9397-08002B2CF9AE}" pid="5" name="ContentTypeId">
    <vt:lpwstr>0x010100F1ED4734F22E2F45AFF94F1DED261C65</vt:lpwstr>
  </property>
  <property fmtid="{D5CDD505-2E9C-101B-9397-08002B2CF9AE}" pid="6" name="MediaServiceImageTags">
    <vt:lpwstr/>
  </property>
</Properties>
</file>