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77259" w14:textId="64BD08AD" w:rsidR="48B16A4F" w:rsidRPr="00690CD5" w:rsidRDefault="48B16A4F" w:rsidP="48B16A4F">
      <w:pPr>
        <w:jc w:val="center"/>
        <w:rPr>
          <w:rFonts w:ascii="Arial" w:eastAsia="Arial" w:hAnsi="Arial" w:cs="Arial"/>
          <w:sz w:val="24"/>
          <w:szCs w:val="24"/>
        </w:rPr>
      </w:pPr>
      <w:r w:rsidRPr="00690CD5">
        <w:rPr>
          <w:rFonts w:ascii="Arial" w:eastAsia="Arial" w:hAnsi="Arial" w:cs="Arial"/>
          <w:sz w:val="24"/>
          <w:szCs w:val="24"/>
        </w:rPr>
        <w:t>TERMO DE REFERÊNCIA</w:t>
      </w:r>
    </w:p>
    <w:p w14:paraId="64C180BC" w14:textId="3439A2EF" w:rsidR="00AD651B" w:rsidRDefault="48B16A4F" w:rsidP="48B16A4F">
      <w:pPr>
        <w:rPr>
          <w:rFonts w:ascii="Arial" w:eastAsia="Arial" w:hAnsi="Arial" w:cs="Arial"/>
          <w:sz w:val="24"/>
          <w:szCs w:val="24"/>
        </w:rPr>
      </w:pPr>
      <w:r w:rsidRPr="00690CD5">
        <w:rPr>
          <w:rFonts w:ascii="Arial" w:eastAsia="Arial" w:hAnsi="Arial" w:cs="Arial"/>
          <w:sz w:val="24"/>
          <w:szCs w:val="24"/>
        </w:rPr>
        <w:t xml:space="preserve">1. </w:t>
      </w:r>
      <w:r w:rsidR="008373D1">
        <w:rPr>
          <w:rFonts w:ascii="Arial" w:eastAsia="Arial" w:hAnsi="Arial" w:cs="Arial"/>
          <w:sz w:val="24"/>
          <w:szCs w:val="24"/>
        </w:rPr>
        <w:t>INFORMAÇÕES BÁSICAS</w:t>
      </w:r>
    </w:p>
    <w:p w14:paraId="7D472EA2" w14:textId="113ED1C4" w:rsidR="008373D1" w:rsidRDefault="008373D1" w:rsidP="48B16A4F">
      <w:pPr>
        <w:rPr>
          <w:rFonts w:ascii="Arial" w:eastAsia="Arial" w:hAnsi="Arial" w:cs="Arial"/>
          <w:sz w:val="24"/>
          <w:szCs w:val="24"/>
        </w:rPr>
      </w:pPr>
      <w:r>
        <w:rPr>
          <w:rFonts w:ascii="Arial" w:eastAsia="Arial" w:hAnsi="Arial" w:cs="Arial"/>
          <w:sz w:val="24"/>
          <w:szCs w:val="24"/>
        </w:rPr>
        <w:t>Processo Administrativo</w:t>
      </w:r>
      <w:r w:rsidR="00773ADC">
        <w:rPr>
          <w:rFonts w:ascii="Arial" w:eastAsia="Arial" w:hAnsi="Arial" w:cs="Arial"/>
          <w:sz w:val="24"/>
          <w:szCs w:val="24"/>
        </w:rPr>
        <w:t xml:space="preserve">: </w:t>
      </w:r>
      <w:r w:rsidR="00E2238B">
        <w:rPr>
          <w:rFonts w:ascii="Arial" w:eastAsia="Arial" w:hAnsi="Arial" w:cs="Arial"/>
          <w:sz w:val="24"/>
          <w:szCs w:val="24"/>
        </w:rPr>
        <w:t>868</w:t>
      </w:r>
      <w:r w:rsidR="00773ADC">
        <w:rPr>
          <w:rFonts w:ascii="Arial" w:eastAsia="Arial" w:hAnsi="Arial" w:cs="Arial"/>
          <w:sz w:val="24"/>
          <w:szCs w:val="24"/>
        </w:rPr>
        <w:t>/2023.</w:t>
      </w:r>
    </w:p>
    <w:p w14:paraId="7B7B1DA1" w14:textId="139E1C9C" w:rsidR="48B16A4F" w:rsidRDefault="00773ADC" w:rsidP="48B16A4F">
      <w:pPr>
        <w:rPr>
          <w:rFonts w:ascii="Arial" w:eastAsia="Arial" w:hAnsi="Arial" w:cs="Arial"/>
          <w:sz w:val="24"/>
          <w:szCs w:val="24"/>
        </w:rPr>
      </w:pPr>
      <w:r>
        <w:rPr>
          <w:rFonts w:ascii="Arial" w:eastAsia="Arial" w:hAnsi="Arial" w:cs="Arial"/>
          <w:sz w:val="24"/>
          <w:szCs w:val="24"/>
        </w:rPr>
        <w:t>Unidade Requisitante</w:t>
      </w:r>
      <w:r w:rsidR="48B16A4F" w:rsidRPr="00690CD5">
        <w:rPr>
          <w:rFonts w:ascii="Arial" w:eastAsia="Arial" w:hAnsi="Arial" w:cs="Arial"/>
          <w:sz w:val="24"/>
          <w:szCs w:val="24"/>
        </w:rPr>
        <w:t>: Diretoria Geral</w:t>
      </w:r>
    </w:p>
    <w:p w14:paraId="067C591C" w14:textId="77777777" w:rsidR="002F7686" w:rsidRPr="00734EDB" w:rsidRDefault="002F7686" w:rsidP="48B16A4F">
      <w:pPr>
        <w:rPr>
          <w:rFonts w:ascii="Arial" w:eastAsia="Arial" w:hAnsi="Arial" w:cs="Arial"/>
          <w:sz w:val="6"/>
          <w:szCs w:val="6"/>
        </w:rPr>
      </w:pPr>
    </w:p>
    <w:p w14:paraId="0C67E096" w14:textId="77777777" w:rsidR="002F7686" w:rsidRPr="00690CD5" w:rsidRDefault="002F7686" w:rsidP="002F7686">
      <w:pPr>
        <w:rPr>
          <w:rFonts w:ascii="Arial" w:eastAsia="Arial" w:hAnsi="Arial" w:cs="Arial"/>
          <w:sz w:val="24"/>
          <w:szCs w:val="24"/>
        </w:rPr>
      </w:pPr>
      <w:r>
        <w:rPr>
          <w:rFonts w:ascii="Arial" w:eastAsia="Arial" w:hAnsi="Arial" w:cs="Arial"/>
          <w:sz w:val="24"/>
          <w:szCs w:val="24"/>
        </w:rPr>
        <w:t xml:space="preserve">1.1 </w:t>
      </w:r>
      <w:r w:rsidRPr="00690CD5">
        <w:rPr>
          <w:rFonts w:ascii="Arial" w:eastAsia="Arial" w:hAnsi="Arial" w:cs="Arial"/>
          <w:sz w:val="24"/>
          <w:szCs w:val="24"/>
        </w:rPr>
        <w:t>FUN</w:t>
      </w:r>
      <w:r>
        <w:rPr>
          <w:rFonts w:ascii="Arial" w:eastAsia="Arial" w:hAnsi="Arial" w:cs="Arial"/>
          <w:sz w:val="24"/>
          <w:szCs w:val="24"/>
        </w:rPr>
        <w:t>D</w:t>
      </w:r>
      <w:r w:rsidRPr="00690CD5">
        <w:rPr>
          <w:rFonts w:ascii="Arial" w:eastAsia="Arial" w:hAnsi="Arial" w:cs="Arial"/>
          <w:sz w:val="24"/>
          <w:szCs w:val="24"/>
        </w:rPr>
        <w:t>AMENTAÇÃO LEGAL</w:t>
      </w:r>
    </w:p>
    <w:p w14:paraId="081F9790" w14:textId="3B6C1C2A" w:rsidR="002F7686" w:rsidRPr="00690CD5" w:rsidRDefault="002F7686" w:rsidP="00E07AE9">
      <w:pPr>
        <w:ind w:firstLine="720"/>
        <w:jc w:val="both"/>
        <w:rPr>
          <w:rFonts w:ascii="Arial" w:eastAsia="Arial" w:hAnsi="Arial" w:cs="Arial"/>
          <w:sz w:val="24"/>
          <w:szCs w:val="24"/>
        </w:rPr>
      </w:pPr>
      <w:r w:rsidRPr="00690CD5">
        <w:rPr>
          <w:rFonts w:ascii="Arial" w:eastAsia="Arial" w:hAnsi="Arial" w:cs="Arial"/>
          <w:sz w:val="24"/>
          <w:szCs w:val="24"/>
        </w:rPr>
        <w:t xml:space="preserve">  A realização dos serviços constantes do objeto será através de </w:t>
      </w:r>
      <w:r w:rsidRPr="00242074">
        <w:rPr>
          <w:rFonts w:ascii="Arial" w:eastAsia="Arial" w:hAnsi="Arial" w:cs="Arial"/>
          <w:b/>
          <w:bCs/>
          <w:sz w:val="24"/>
          <w:szCs w:val="24"/>
        </w:rPr>
        <w:t>Dispensa de Licitação com fulcro no</w:t>
      </w:r>
      <w:r w:rsidRPr="00690CD5">
        <w:rPr>
          <w:rFonts w:ascii="Arial" w:eastAsia="Arial" w:hAnsi="Arial" w:cs="Arial"/>
          <w:sz w:val="24"/>
          <w:szCs w:val="24"/>
        </w:rPr>
        <w:t xml:space="preserve"> </w:t>
      </w:r>
      <w:r w:rsidRPr="006D4DA0">
        <w:rPr>
          <w:rFonts w:ascii="Arial" w:eastAsia="Arial" w:hAnsi="Arial" w:cs="Arial"/>
          <w:b/>
          <w:bCs/>
          <w:sz w:val="24"/>
          <w:szCs w:val="24"/>
        </w:rPr>
        <w:t>art. 75, I</w:t>
      </w:r>
      <w:r>
        <w:rPr>
          <w:rFonts w:ascii="Arial" w:eastAsia="Arial" w:hAnsi="Arial" w:cs="Arial"/>
          <w:b/>
          <w:bCs/>
          <w:sz w:val="24"/>
          <w:szCs w:val="24"/>
        </w:rPr>
        <w:t xml:space="preserve"> </w:t>
      </w:r>
      <w:r>
        <w:rPr>
          <w:rFonts w:ascii="Arial" w:eastAsia="Arial" w:hAnsi="Arial" w:cs="Arial"/>
          <w:sz w:val="24"/>
          <w:szCs w:val="24"/>
        </w:rPr>
        <w:t xml:space="preserve">- </w:t>
      </w:r>
      <w:r w:rsidRPr="00690CD5">
        <w:rPr>
          <w:rFonts w:ascii="Arial" w:eastAsia="Arial" w:hAnsi="Arial" w:cs="Arial"/>
          <w:sz w:val="24"/>
          <w:szCs w:val="24"/>
        </w:rPr>
        <w:t xml:space="preserve">do tipo </w:t>
      </w:r>
      <w:r w:rsidRPr="00407DC0">
        <w:rPr>
          <w:rFonts w:ascii="Arial" w:eastAsia="Arial" w:hAnsi="Arial" w:cs="Arial"/>
          <w:b/>
          <w:bCs/>
          <w:sz w:val="24"/>
          <w:szCs w:val="24"/>
        </w:rPr>
        <w:t>MENOR PREÇO</w:t>
      </w:r>
      <w:r>
        <w:rPr>
          <w:rFonts w:ascii="Arial" w:eastAsia="Arial" w:hAnsi="Arial" w:cs="Arial"/>
          <w:b/>
          <w:bCs/>
          <w:sz w:val="24"/>
          <w:szCs w:val="24"/>
        </w:rPr>
        <w:t xml:space="preserve"> - </w:t>
      </w:r>
      <w:r w:rsidRPr="00407DC0">
        <w:rPr>
          <w:rFonts w:ascii="Arial" w:eastAsia="Arial" w:hAnsi="Arial" w:cs="Arial"/>
          <w:b/>
          <w:bCs/>
          <w:sz w:val="24"/>
          <w:szCs w:val="24"/>
        </w:rPr>
        <w:t>art. 33, I</w:t>
      </w:r>
      <w:r w:rsidRPr="00690CD5">
        <w:rPr>
          <w:rFonts w:ascii="Arial" w:eastAsia="Arial" w:hAnsi="Arial" w:cs="Arial"/>
          <w:sz w:val="24"/>
          <w:szCs w:val="24"/>
        </w:rPr>
        <w:t xml:space="preserve">, </w:t>
      </w:r>
      <w:r>
        <w:rPr>
          <w:rFonts w:ascii="Arial" w:eastAsia="Arial" w:hAnsi="Arial" w:cs="Arial"/>
          <w:sz w:val="24"/>
          <w:szCs w:val="24"/>
        </w:rPr>
        <w:t xml:space="preserve">e </w:t>
      </w:r>
      <w:r w:rsidRPr="00690CD5">
        <w:rPr>
          <w:rFonts w:ascii="Arial" w:eastAsia="Arial" w:hAnsi="Arial" w:cs="Arial"/>
          <w:sz w:val="24"/>
          <w:szCs w:val="24"/>
        </w:rPr>
        <w:t xml:space="preserve">sob regime de execução indireta </w:t>
      </w:r>
      <w:r>
        <w:rPr>
          <w:rFonts w:ascii="Arial" w:eastAsia="Arial" w:hAnsi="Arial" w:cs="Arial"/>
          <w:sz w:val="24"/>
          <w:szCs w:val="24"/>
        </w:rPr>
        <w:t xml:space="preserve">- </w:t>
      </w:r>
      <w:r w:rsidRPr="00407DC0">
        <w:rPr>
          <w:rFonts w:ascii="Arial" w:eastAsia="Arial" w:hAnsi="Arial" w:cs="Arial"/>
          <w:b/>
          <w:bCs/>
          <w:sz w:val="24"/>
          <w:szCs w:val="24"/>
        </w:rPr>
        <w:t>art. 46, II</w:t>
      </w:r>
      <w:r>
        <w:rPr>
          <w:rFonts w:ascii="Arial" w:eastAsia="Arial" w:hAnsi="Arial" w:cs="Arial"/>
          <w:sz w:val="24"/>
          <w:szCs w:val="24"/>
        </w:rPr>
        <w:t xml:space="preserve"> - </w:t>
      </w:r>
      <w:r w:rsidRPr="00407DC0">
        <w:rPr>
          <w:rFonts w:ascii="Arial" w:eastAsia="Arial" w:hAnsi="Arial" w:cs="Arial"/>
          <w:b/>
          <w:bCs/>
          <w:sz w:val="24"/>
          <w:szCs w:val="24"/>
        </w:rPr>
        <w:t>Empreitada por preço Global</w:t>
      </w:r>
      <w:r w:rsidRPr="00690CD5">
        <w:rPr>
          <w:rFonts w:ascii="Arial" w:eastAsia="Arial" w:hAnsi="Arial" w:cs="Arial"/>
          <w:sz w:val="24"/>
          <w:szCs w:val="24"/>
        </w:rPr>
        <w:t>.</w:t>
      </w:r>
    </w:p>
    <w:p w14:paraId="30B93B71" w14:textId="77777777" w:rsidR="00773ADC" w:rsidRPr="00734EDB" w:rsidRDefault="00773ADC" w:rsidP="48B16A4F">
      <w:pPr>
        <w:jc w:val="both"/>
        <w:rPr>
          <w:rFonts w:ascii="Arial" w:eastAsia="Arial" w:hAnsi="Arial" w:cs="Arial"/>
          <w:sz w:val="8"/>
          <w:szCs w:val="8"/>
        </w:rPr>
      </w:pPr>
    </w:p>
    <w:p w14:paraId="4E27A6AB" w14:textId="6F00A94C" w:rsidR="48B16A4F" w:rsidRPr="0001403D" w:rsidRDefault="48B16A4F" w:rsidP="48B16A4F">
      <w:pPr>
        <w:jc w:val="both"/>
        <w:rPr>
          <w:rFonts w:ascii="Arial" w:eastAsia="Arial" w:hAnsi="Arial" w:cs="Arial"/>
          <w:b/>
          <w:bCs/>
          <w:kern w:val="2"/>
          <w:sz w:val="24"/>
          <w:szCs w:val="24"/>
        </w:rPr>
      </w:pPr>
      <w:r w:rsidRPr="00690CD5">
        <w:rPr>
          <w:rFonts w:ascii="Arial" w:eastAsia="Arial" w:hAnsi="Arial" w:cs="Arial"/>
          <w:sz w:val="24"/>
          <w:szCs w:val="24"/>
        </w:rPr>
        <w:t xml:space="preserve">2. OBJETO: </w:t>
      </w:r>
      <w:r w:rsidR="0001403D" w:rsidRPr="00DD46EB">
        <w:rPr>
          <w:rFonts w:ascii="Arial" w:eastAsia="Arial" w:hAnsi="Arial" w:cs="Arial"/>
          <w:kern w:val="2"/>
          <w:sz w:val="24"/>
          <w:szCs w:val="24"/>
        </w:rPr>
        <w:t xml:space="preserve">Contratação de Empresa para prestação dos serviços de manutenção   parcial do prédio sede da Câmara Municipal, com a realização dos seguintes serviços: </w:t>
      </w:r>
      <w:r w:rsidR="007E0ABC">
        <w:rPr>
          <w:rFonts w:ascii="Arial" w:eastAsia="Arial" w:hAnsi="Arial" w:cs="Arial"/>
          <w:kern w:val="2"/>
          <w:sz w:val="24"/>
          <w:szCs w:val="24"/>
        </w:rPr>
        <w:t>p</w:t>
      </w:r>
      <w:r w:rsidR="0001403D" w:rsidRPr="00DD46EB">
        <w:rPr>
          <w:rFonts w:ascii="Arial" w:eastAsia="Arial" w:hAnsi="Arial" w:cs="Arial"/>
          <w:kern w:val="2"/>
          <w:sz w:val="24"/>
          <w:szCs w:val="24"/>
        </w:rPr>
        <w:t xml:space="preserve">intura </w:t>
      </w:r>
      <w:r w:rsidR="007E0ABC">
        <w:rPr>
          <w:rFonts w:ascii="Arial" w:eastAsia="Arial" w:hAnsi="Arial" w:cs="Arial"/>
          <w:kern w:val="2"/>
          <w:sz w:val="24"/>
          <w:szCs w:val="24"/>
        </w:rPr>
        <w:t xml:space="preserve">parcial </w:t>
      </w:r>
      <w:r w:rsidR="0001403D" w:rsidRPr="00DD46EB">
        <w:rPr>
          <w:rFonts w:ascii="Arial" w:eastAsia="Arial" w:hAnsi="Arial" w:cs="Arial"/>
          <w:kern w:val="2"/>
          <w:sz w:val="24"/>
          <w:szCs w:val="24"/>
        </w:rPr>
        <w:t>externa, manutenção corretiva do telhado, desobstrução de buzinotes</w:t>
      </w:r>
      <w:r w:rsidR="00DD46EB" w:rsidRPr="00DD46EB">
        <w:rPr>
          <w:rFonts w:ascii="Arial" w:eastAsia="Arial" w:hAnsi="Arial" w:cs="Arial"/>
          <w:kern w:val="2"/>
          <w:sz w:val="24"/>
          <w:szCs w:val="24"/>
        </w:rPr>
        <w:t>,</w:t>
      </w:r>
      <w:r w:rsidR="0001403D" w:rsidRPr="00DD46EB">
        <w:rPr>
          <w:rFonts w:ascii="Arial" w:eastAsia="Arial" w:hAnsi="Arial" w:cs="Arial"/>
          <w:kern w:val="2"/>
          <w:sz w:val="24"/>
          <w:szCs w:val="24"/>
        </w:rPr>
        <w:t xml:space="preserve"> e reparo no reboco/emboço na área frontal do prédio</w:t>
      </w:r>
      <w:r w:rsidR="00E74854" w:rsidRPr="00E74854">
        <w:rPr>
          <w:rFonts w:ascii="Arial" w:eastAsia="Arial" w:hAnsi="Arial" w:cs="Arial"/>
          <w:sz w:val="24"/>
          <w:szCs w:val="24"/>
        </w:rPr>
        <w:t>, conforme fotos em anexo</w:t>
      </w:r>
      <w:r w:rsidRPr="00E74854">
        <w:rPr>
          <w:rFonts w:ascii="Arial" w:eastAsia="Arial" w:hAnsi="Arial" w:cs="Arial"/>
          <w:sz w:val="24"/>
          <w:szCs w:val="24"/>
        </w:rPr>
        <w:t>.</w:t>
      </w:r>
    </w:p>
    <w:p w14:paraId="5145AED1" w14:textId="5A6F9911" w:rsidR="48B16A4F" w:rsidRPr="00734EDB" w:rsidRDefault="48B16A4F" w:rsidP="48B16A4F">
      <w:pPr>
        <w:rPr>
          <w:rFonts w:ascii="Arial" w:eastAsia="Arial" w:hAnsi="Arial" w:cs="Arial"/>
          <w:sz w:val="8"/>
          <w:szCs w:val="8"/>
        </w:rPr>
      </w:pPr>
      <w:r w:rsidRPr="00690CD5">
        <w:rPr>
          <w:rFonts w:ascii="Arial" w:eastAsia="Arial" w:hAnsi="Arial" w:cs="Arial"/>
          <w:sz w:val="24"/>
          <w:szCs w:val="24"/>
        </w:rPr>
        <w:t xml:space="preserve">  </w:t>
      </w:r>
    </w:p>
    <w:p w14:paraId="30D90BB4" w14:textId="0BAC0C0C" w:rsidR="48B16A4F" w:rsidRPr="00690CD5" w:rsidRDefault="48B16A4F" w:rsidP="48B16A4F">
      <w:pPr>
        <w:rPr>
          <w:rFonts w:ascii="Arial" w:eastAsia="Arial" w:hAnsi="Arial" w:cs="Arial"/>
          <w:sz w:val="24"/>
          <w:szCs w:val="24"/>
        </w:rPr>
      </w:pPr>
      <w:r w:rsidRPr="00690CD5">
        <w:rPr>
          <w:rFonts w:ascii="Arial" w:eastAsia="Arial" w:hAnsi="Arial" w:cs="Arial"/>
          <w:sz w:val="24"/>
          <w:szCs w:val="24"/>
        </w:rPr>
        <w:t>3. DA JUSTIFICATIVA:</w:t>
      </w:r>
    </w:p>
    <w:p w14:paraId="6C0ECBF7" w14:textId="3A964928" w:rsidR="48B16A4F" w:rsidRPr="00734EDB" w:rsidRDefault="48B16A4F" w:rsidP="48B16A4F">
      <w:pPr>
        <w:rPr>
          <w:rFonts w:ascii="Arial" w:eastAsia="Arial" w:hAnsi="Arial" w:cs="Arial"/>
          <w:sz w:val="2"/>
          <w:szCs w:val="2"/>
        </w:rPr>
      </w:pPr>
      <w:r w:rsidRPr="00690CD5">
        <w:rPr>
          <w:rFonts w:ascii="Arial" w:eastAsia="Arial" w:hAnsi="Arial" w:cs="Arial"/>
          <w:sz w:val="24"/>
          <w:szCs w:val="24"/>
        </w:rPr>
        <w:t xml:space="preserve"> </w:t>
      </w:r>
    </w:p>
    <w:p w14:paraId="40132C22" w14:textId="77777777" w:rsidR="006748FE" w:rsidRDefault="00791DA7" w:rsidP="00791DA7">
      <w:pPr>
        <w:ind w:right="4" w:firstLine="1429"/>
        <w:jc w:val="both"/>
        <w:rPr>
          <w:rFonts w:ascii="Arial" w:eastAsia="Arial" w:hAnsi="Arial" w:cs="Arial"/>
          <w:sz w:val="24"/>
          <w:szCs w:val="24"/>
        </w:rPr>
      </w:pPr>
      <w:r w:rsidRPr="00791DA7">
        <w:rPr>
          <w:rFonts w:ascii="Arial" w:eastAsia="Arial" w:hAnsi="Arial" w:cs="Arial"/>
          <w:sz w:val="24"/>
          <w:szCs w:val="24"/>
        </w:rPr>
        <w:t xml:space="preserve">Os serviços apresentados na demanda se fazem necessários para a preservação  e conservação do prédio, uma vez que a fachada externa de frente para a Praça Dulcelina Mendes numa área de aproximadamente 230m² sofreu desgastes na pintura com o passar do tempo, assim como a pintura externa da parte frontal do prédio, lado esquerdo, parede da sala Lielza Machado,  aproximadamente 110m², ainda considerando o reparo a ser feito no reboco/emboço e posterior pintura na cor existente na área externa da parede próximo à entrada principal do prédio, de frente para a rua Barão de Capivari, 3m², que se encontra danificado, e quanto ao telhado do prédio se faz necessária a realização de revisão geral, uma vez que recebe carga pesada de águas em dias de chuva, podendo causar infiltrações que prejudicam a estrutura do imóvel, danificando as dependências internas, colocando em risco as atividades administrativas, carecendo de uma intervenção corretiva na amarração das telhas corridas e alinhamento, substituição das quebradas, limpeza das calhas coletoras de águas pluviais, desobstrução  dos buzinotes, limpeza geral com retirada de folhas, vegetações, restos de reboco  que soltam das paredes (platibandas) e telhas quebradas, </w:t>
      </w:r>
      <w:r w:rsidR="007235B9">
        <w:rPr>
          <w:rFonts w:ascii="Arial" w:eastAsia="Arial" w:hAnsi="Arial" w:cs="Arial"/>
          <w:sz w:val="24"/>
          <w:szCs w:val="24"/>
        </w:rPr>
        <w:t>e</w:t>
      </w:r>
      <w:r w:rsidRPr="00791DA7">
        <w:rPr>
          <w:rFonts w:ascii="Arial" w:eastAsia="Arial" w:hAnsi="Arial" w:cs="Arial"/>
          <w:sz w:val="24"/>
          <w:szCs w:val="24"/>
        </w:rPr>
        <w:t xml:space="preserve"> </w:t>
      </w:r>
      <w:r w:rsidR="0071600C">
        <w:rPr>
          <w:rFonts w:ascii="Arial" w:eastAsia="Arial" w:hAnsi="Arial" w:cs="Arial"/>
          <w:sz w:val="24"/>
          <w:szCs w:val="24"/>
        </w:rPr>
        <w:t>limpeza d</w:t>
      </w:r>
      <w:r w:rsidR="005F5A6C">
        <w:rPr>
          <w:rFonts w:ascii="Arial" w:eastAsia="Arial" w:hAnsi="Arial" w:cs="Arial"/>
          <w:sz w:val="24"/>
          <w:szCs w:val="24"/>
        </w:rPr>
        <w:t>os buzinotes das sacadas</w:t>
      </w:r>
      <w:r w:rsidR="006748FE">
        <w:rPr>
          <w:rFonts w:ascii="Arial" w:eastAsia="Arial" w:hAnsi="Arial" w:cs="Arial"/>
          <w:sz w:val="24"/>
          <w:szCs w:val="24"/>
        </w:rPr>
        <w:t>.</w:t>
      </w:r>
      <w:r w:rsidR="005F5A6C">
        <w:rPr>
          <w:rFonts w:ascii="Arial" w:eastAsia="Arial" w:hAnsi="Arial" w:cs="Arial"/>
          <w:sz w:val="24"/>
          <w:szCs w:val="24"/>
        </w:rPr>
        <w:t xml:space="preserve"> </w:t>
      </w:r>
    </w:p>
    <w:p w14:paraId="2912F597" w14:textId="1413C061" w:rsidR="00791DA7" w:rsidRPr="00791DA7" w:rsidRDefault="006748FE" w:rsidP="00791DA7">
      <w:pPr>
        <w:ind w:right="4" w:firstLine="1429"/>
        <w:jc w:val="both"/>
        <w:rPr>
          <w:rFonts w:ascii="Arial" w:eastAsia="Arial" w:hAnsi="Arial" w:cs="Arial"/>
          <w:sz w:val="24"/>
          <w:szCs w:val="24"/>
        </w:rPr>
      </w:pPr>
      <w:r>
        <w:rPr>
          <w:rFonts w:ascii="Arial" w:eastAsia="Arial" w:hAnsi="Arial" w:cs="Arial"/>
          <w:sz w:val="24"/>
          <w:szCs w:val="24"/>
        </w:rPr>
        <w:t>A</w:t>
      </w:r>
      <w:r w:rsidR="00791DA7" w:rsidRPr="00791DA7">
        <w:rPr>
          <w:rFonts w:ascii="Arial" w:eastAsia="Arial" w:hAnsi="Arial" w:cs="Arial"/>
          <w:sz w:val="24"/>
          <w:szCs w:val="24"/>
        </w:rPr>
        <w:t xml:space="preserve"> fim de não acentuar o desgaste e aumentar o custo para manutenção, a realização de serviços preventivos</w:t>
      </w:r>
      <w:r>
        <w:rPr>
          <w:rFonts w:ascii="Arial" w:eastAsia="Arial" w:hAnsi="Arial" w:cs="Arial"/>
          <w:sz w:val="24"/>
          <w:szCs w:val="24"/>
        </w:rPr>
        <w:t xml:space="preserve"> se faz necessário</w:t>
      </w:r>
      <w:r w:rsidR="00791DA7" w:rsidRPr="00791DA7">
        <w:rPr>
          <w:rFonts w:ascii="Arial" w:eastAsia="Arial" w:hAnsi="Arial" w:cs="Arial"/>
          <w:sz w:val="24"/>
          <w:szCs w:val="24"/>
        </w:rPr>
        <w:t>.</w:t>
      </w:r>
    </w:p>
    <w:p w14:paraId="576473FA" w14:textId="77777777" w:rsidR="00791DA7" w:rsidRDefault="00791DA7" w:rsidP="00791DA7">
      <w:pPr>
        <w:ind w:right="4" w:firstLine="1429"/>
        <w:jc w:val="both"/>
        <w:rPr>
          <w:rFonts w:ascii="Arial" w:eastAsia="Arial" w:hAnsi="Arial" w:cs="Arial"/>
          <w:sz w:val="24"/>
          <w:szCs w:val="24"/>
        </w:rPr>
      </w:pPr>
      <w:r w:rsidRPr="00791DA7">
        <w:rPr>
          <w:rFonts w:ascii="Arial" w:eastAsia="Arial" w:hAnsi="Arial" w:cs="Arial"/>
          <w:sz w:val="24"/>
          <w:szCs w:val="24"/>
        </w:rPr>
        <w:lastRenderedPageBreak/>
        <w:t>Os serviços constantes da demanda precisam ser feitos para garantir a segurança do imóvel, sendo uma das medidas de manutenção e preservação do patrimônio público, bem este tombado e histórico.</w:t>
      </w:r>
    </w:p>
    <w:p w14:paraId="0E9F54D1" w14:textId="77777777" w:rsidR="00791DA7" w:rsidRPr="00791DA7" w:rsidRDefault="00791DA7" w:rsidP="00791DA7">
      <w:pPr>
        <w:ind w:right="4" w:firstLine="1429"/>
        <w:jc w:val="both"/>
        <w:rPr>
          <w:rFonts w:ascii="Arial" w:eastAsia="Arial" w:hAnsi="Arial" w:cs="Arial"/>
          <w:sz w:val="24"/>
          <w:szCs w:val="24"/>
        </w:rPr>
      </w:pPr>
    </w:p>
    <w:p w14:paraId="25861332" w14:textId="7BFDD9CD" w:rsidR="48B16A4F" w:rsidRPr="00690CD5" w:rsidRDefault="48B16A4F" w:rsidP="48B16A4F">
      <w:pPr>
        <w:rPr>
          <w:rFonts w:ascii="Arial" w:eastAsia="Arial" w:hAnsi="Arial" w:cs="Arial"/>
          <w:sz w:val="24"/>
          <w:szCs w:val="24"/>
        </w:rPr>
      </w:pPr>
      <w:r w:rsidRPr="00690CD5">
        <w:rPr>
          <w:rFonts w:ascii="Arial" w:eastAsia="Arial" w:hAnsi="Arial" w:cs="Arial"/>
          <w:sz w:val="24"/>
          <w:szCs w:val="24"/>
        </w:rPr>
        <w:t xml:space="preserve"> 4. DAS ESPECIFICAÇÕES</w:t>
      </w:r>
      <w:r w:rsidR="00B049E1">
        <w:rPr>
          <w:rFonts w:ascii="Arial" w:eastAsia="Arial" w:hAnsi="Arial" w:cs="Arial"/>
          <w:sz w:val="24"/>
          <w:szCs w:val="24"/>
        </w:rPr>
        <w:t xml:space="preserve">, </w:t>
      </w:r>
      <w:r w:rsidRPr="00690CD5">
        <w:rPr>
          <w:rFonts w:ascii="Arial" w:eastAsia="Arial" w:hAnsi="Arial" w:cs="Arial"/>
          <w:sz w:val="24"/>
          <w:szCs w:val="24"/>
        </w:rPr>
        <w:t>QUANTITATIVOS</w:t>
      </w:r>
      <w:r w:rsidR="00B049E1">
        <w:rPr>
          <w:rFonts w:ascii="Arial" w:eastAsia="Arial" w:hAnsi="Arial" w:cs="Arial"/>
          <w:sz w:val="24"/>
          <w:szCs w:val="24"/>
        </w:rPr>
        <w:t xml:space="preserve"> E VALOR ESTIMADO.</w:t>
      </w:r>
    </w:p>
    <w:tbl>
      <w:tblPr>
        <w:tblStyle w:val="Tabelacomgrade"/>
        <w:tblW w:w="0" w:type="auto"/>
        <w:tblLayout w:type="fixed"/>
        <w:tblLook w:val="06A0" w:firstRow="1" w:lastRow="0" w:firstColumn="1" w:lastColumn="0" w:noHBand="1" w:noVBand="1"/>
      </w:tblPr>
      <w:tblGrid>
        <w:gridCol w:w="810"/>
        <w:gridCol w:w="6808"/>
        <w:gridCol w:w="1843"/>
      </w:tblGrid>
      <w:tr w:rsidR="00576821" w:rsidRPr="00690CD5" w14:paraId="40C1655D" w14:textId="77777777" w:rsidTr="00244E4A">
        <w:trPr>
          <w:trHeight w:val="300"/>
        </w:trPr>
        <w:tc>
          <w:tcPr>
            <w:tcW w:w="810" w:type="dxa"/>
            <w:tcMar>
              <w:left w:w="105" w:type="dxa"/>
              <w:right w:w="105" w:type="dxa"/>
            </w:tcMar>
          </w:tcPr>
          <w:p w14:paraId="261EFF80" w14:textId="00218A9C" w:rsidR="48B16A4F" w:rsidRPr="00690CD5" w:rsidRDefault="48B16A4F" w:rsidP="00244E4A">
            <w:pPr>
              <w:spacing w:line="259" w:lineRule="auto"/>
              <w:jc w:val="center"/>
              <w:rPr>
                <w:rFonts w:ascii="Arial" w:eastAsia="Arial" w:hAnsi="Arial" w:cs="Arial"/>
                <w:sz w:val="24"/>
                <w:szCs w:val="24"/>
              </w:rPr>
            </w:pPr>
            <w:r w:rsidRPr="00690CD5">
              <w:rPr>
                <w:rFonts w:ascii="Arial" w:eastAsia="Arial" w:hAnsi="Arial" w:cs="Arial"/>
                <w:sz w:val="24"/>
                <w:szCs w:val="24"/>
              </w:rPr>
              <w:t>Item</w:t>
            </w:r>
          </w:p>
        </w:tc>
        <w:tc>
          <w:tcPr>
            <w:tcW w:w="6808" w:type="dxa"/>
            <w:tcMar>
              <w:left w:w="105" w:type="dxa"/>
              <w:right w:w="105" w:type="dxa"/>
            </w:tcMar>
          </w:tcPr>
          <w:p w14:paraId="55542A8A" w14:textId="21EAB19F" w:rsidR="48B16A4F" w:rsidRPr="00690CD5" w:rsidRDefault="48B16A4F" w:rsidP="00244E4A">
            <w:pPr>
              <w:spacing w:line="259" w:lineRule="auto"/>
              <w:jc w:val="center"/>
              <w:rPr>
                <w:rFonts w:ascii="Arial" w:eastAsia="Arial" w:hAnsi="Arial" w:cs="Arial"/>
                <w:sz w:val="24"/>
                <w:szCs w:val="24"/>
              </w:rPr>
            </w:pPr>
            <w:r w:rsidRPr="00690CD5">
              <w:rPr>
                <w:rFonts w:ascii="Arial" w:eastAsia="Arial" w:hAnsi="Arial" w:cs="Arial"/>
                <w:sz w:val="24"/>
                <w:szCs w:val="24"/>
              </w:rPr>
              <w:t>Especificação</w:t>
            </w:r>
          </w:p>
        </w:tc>
        <w:tc>
          <w:tcPr>
            <w:tcW w:w="1843" w:type="dxa"/>
            <w:tcMar>
              <w:left w:w="105" w:type="dxa"/>
              <w:right w:w="105" w:type="dxa"/>
            </w:tcMar>
          </w:tcPr>
          <w:p w14:paraId="40B8C412" w14:textId="17BBA156" w:rsidR="48B16A4F" w:rsidRPr="00690CD5" w:rsidRDefault="48B16A4F" w:rsidP="00244E4A">
            <w:pPr>
              <w:spacing w:line="259" w:lineRule="auto"/>
              <w:jc w:val="center"/>
              <w:rPr>
                <w:rFonts w:ascii="Arial" w:eastAsia="Arial" w:hAnsi="Arial" w:cs="Arial"/>
                <w:sz w:val="24"/>
                <w:szCs w:val="24"/>
              </w:rPr>
            </w:pPr>
            <w:r w:rsidRPr="00690CD5">
              <w:rPr>
                <w:rFonts w:ascii="Arial" w:eastAsia="Arial" w:hAnsi="Arial" w:cs="Arial"/>
                <w:sz w:val="24"/>
                <w:szCs w:val="24"/>
              </w:rPr>
              <w:t>Quantidade</w:t>
            </w:r>
          </w:p>
        </w:tc>
      </w:tr>
      <w:tr w:rsidR="00576821" w:rsidRPr="00690CD5" w14:paraId="22A1B1D4" w14:textId="77777777" w:rsidTr="00244E4A">
        <w:trPr>
          <w:trHeight w:val="300"/>
        </w:trPr>
        <w:tc>
          <w:tcPr>
            <w:tcW w:w="810" w:type="dxa"/>
            <w:tcMar>
              <w:left w:w="105" w:type="dxa"/>
              <w:right w:w="105" w:type="dxa"/>
            </w:tcMar>
          </w:tcPr>
          <w:p w14:paraId="63348233" w14:textId="7E53D19C" w:rsidR="48B16A4F" w:rsidRPr="00690CD5" w:rsidRDefault="48B16A4F" w:rsidP="00C57430">
            <w:pPr>
              <w:spacing w:line="259" w:lineRule="auto"/>
              <w:rPr>
                <w:rFonts w:ascii="Arial" w:eastAsia="Arial" w:hAnsi="Arial" w:cs="Arial"/>
                <w:sz w:val="24"/>
                <w:szCs w:val="24"/>
              </w:rPr>
            </w:pPr>
          </w:p>
          <w:p w14:paraId="5D8ACCFF" w14:textId="0AC77A29" w:rsidR="48B16A4F" w:rsidRPr="00690CD5" w:rsidRDefault="48B16A4F" w:rsidP="00C57430">
            <w:pPr>
              <w:spacing w:line="259" w:lineRule="auto"/>
              <w:rPr>
                <w:rFonts w:ascii="Arial" w:eastAsia="Arial" w:hAnsi="Arial" w:cs="Arial"/>
                <w:sz w:val="24"/>
                <w:szCs w:val="24"/>
              </w:rPr>
            </w:pPr>
          </w:p>
          <w:p w14:paraId="26BDB8F6" w14:textId="437E444F" w:rsidR="48B16A4F" w:rsidRPr="00690CD5" w:rsidRDefault="48B16A4F" w:rsidP="00C57430">
            <w:pPr>
              <w:spacing w:line="259" w:lineRule="auto"/>
              <w:rPr>
                <w:rFonts w:ascii="Arial" w:eastAsia="Arial" w:hAnsi="Arial" w:cs="Arial"/>
                <w:sz w:val="24"/>
                <w:szCs w:val="24"/>
              </w:rPr>
            </w:pPr>
            <w:r w:rsidRPr="00690CD5">
              <w:rPr>
                <w:rFonts w:ascii="Arial" w:eastAsia="Arial" w:hAnsi="Arial" w:cs="Arial"/>
                <w:sz w:val="24"/>
                <w:szCs w:val="24"/>
              </w:rPr>
              <w:t>01</w:t>
            </w:r>
          </w:p>
        </w:tc>
        <w:tc>
          <w:tcPr>
            <w:tcW w:w="6808" w:type="dxa"/>
            <w:tcMar>
              <w:left w:w="105" w:type="dxa"/>
              <w:right w:w="105" w:type="dxa"/>
            </w:tcMar>
          </w:tcPr>
          <w:p w14:paraId="37901786" w14:textId="08D9D450" w:rsidR="00281B98" w:rsidRPr="00BE4EAC" w:rsidRDefault="000B3B45" w:rsidP="00C57430">
            <w:pPr>
              <w:rPr>
                <w:rFonts w:ascii="Arial" w:eastAsia="Arial" w:hAnsi="Arial" w:cs="Arial"/>
                <w:sz w:val="24"/>
                <w:szCs w:val="24"/>
              </w:rPr>
            </w:pPr>
            <w:r w:rsidRPr="00BE4EAC">
              <w:rPr>
                <w:rFonts w:ascii="Arial" w:eastAsia="Arial" w:hAnsi="Arial" w:cs="Arial"/>
                <w:sz w:val="24"/>
                <w:szCs w:val="24"/>
              </w:rPr>
              <w:t>REBOCO/EMBOÇO</w:t>
            </w:r>
          </w:p>
          <w:p w14:paraId="00174158" w14:textId="77777777" w:rsidR="00DD4816" w:rsidRDefault="00DD4816" w:rsidP="00C57430">
            <w:pPr>
              <w:pStyle w:val="PargrafodaLista"/>
              <w:rPr>
                <w:rFonts w:ascii="Arial" w:eastAsia="Arial" w:hAnsi="Arial" w:cs="Arial"/>
                <w:sz w:val="24"/>
                <w:szCs w:val="24"/>
              </w:rPr>
            </w:pPr>
          </w:p>
          <w:p w14:paraId="5C475B9A" w14:textId="50145866" w:rsidR="008D134F" w:rsidRDefault="00795362" w:rsidP="00C37BF0">
            <w:pPr>
              <w:pStyle w:val="PargrafodaLista"/>
              <w:numPr>
                <w:ilvl w:val="0"/>
                <w:numId w:val="4"/>
              </w:numPr>
              <w:jc w:val="both"/>
              <w:rPr>
                <w:rFonts w:ascii="Arial" w:eastAsia="Arial" w:hAnsi="Arial" w:cs="Arial"/>
                <w:sz w:val="24"/>
                <w:szCs w:val="24"/>
              </w:rPr>
            </w:pPr>
            <w:r w:rsidRPr="008D134F">
              <w:rPr>
                <w:rFonts w:ascii="Arial" w:eastAsia="Arial" w:hAnsi="Arial" w:cs="Arial"/>
                <w:sz w:val="24"/>
                <w:szCs w:val="24"/>
              </w:rPr>
              <w:t>Remoção de todo o emboço</w:t>
            </w:r>
            <w:r w:rsidR="003C2DC4" w:rsidRPr="008D134F">
              <w:rPr>
                <w:rFonts w:ascii="Arial" w:eastAsia="Arial" w:hAnsi="Arial" w:cs="Arial"/>
                <w:sz w:val="24"/>
                <w:szCs w:val="24"/>
              </w:rPr>
              <w:t xml:space="preserve"> danificado da área indicada</w:t>
            </w:r>
            <w:r w:rsidR="008D134F" w:rsidRPr="008D134F">
              <w:rPr>
                <w:rFonts w:ascii="Arial" w:eastAsia="Arial" w:hAnsi="Arial" w:cs="Arial"/>
                <w:sz w:val="24"/>
                <w:szCs w:val="24"/>
              </w:rPr>
              <w:t>.</w:t>
            </w:r>
          </w:p>
          <w:p w14:paraId="77CE2DCC" w14:textId="77777777" w:rsidR="008E119B" w:rsidRDefault="008D134F" w:rsidP="00C57430">
            <w:pPr>
              <w:pStyle w:val="PargrafodaLista"/>
              <w:numPr>
                <w:ilvl w:val="0"/>
                <w:numId w:val="4"/>
              </w:numPr>
              <w:rPr>
                <w:rFonts w:ascii="Arial" w:eastAsia="Arial" w:hAnsi="Arial" w:cs="Arial"/>
                <w:sz w:val="24"/>
                <w:szCs w:val="24"/>
              </w:rPr>
            </w:pPr>
            <w:r w:rsidRPr="008D134F">
              <w:rPr>
                <w:rFonts w:ascii="Arial" w:eastAsia="Arial" w:hAnsi="Arial" w:cs="Arial"/>
                <w:sz w:val="24"/>
                <w:szCs w:val="24"/>
              </w:rPr>
              <w:t>Aplicação de</w:t>
            </w:r>
            <w:r w:rsidR="00CD7878" w:rsidRPr="008D134F">
              <w:rPr>
                <w:rFonts w:ascii="Arial" w:eastAsia="Arial" w:hAnsi="Arial" w:cs="Arial"/>
                <w:sz w:val="24"/>
                <w:szCs w:val="24"/>
              </w:rPr>
              <w:t xml:space="preserve"> </w:t>
            </w:r>
            <w:r w:rsidR="002654AA" w:rsidRPr="008D134F">
              <w:rPr>
                <w:rFonts w:ascii="Arial" w:eastAsia="Arial" w:hAnsi="Arial" w:cs="Arial"/>
                <w:sz w:val="24"/>
                <w:szCs w:val="24"/>
              </w:rPr>
              <w:t xml:space="preserve">chapisco </w:t>
            </w:r>
            <w:r w:rsidR="008E119B">
              <w:rPr>
                <w:rFonts w:ascii="Arial" w:eastAsia="Arial" w:hAnsi="Arial" w:cs="Arial"/>
                <w:sz w:val="24"/>
                <w:szCs w:val="24"/>
              </w:rPr>
              <w:t>n</w:t>
            </w:r>
            <w:r w:rsidR="002654AA" w:rsidRPr="008D134F">
              <w:rPr>
                <w:rFonts w:ascii="Arial" w:eastAsia="Arial" w:hAnsi="Arial" w:cs="Arial"/>
                <w:sz w:val="24"/>
                <w:szCs w:val="24"/>
              </w:rPr>
              <w:t>a</w:t>
            </w:r>
            <w:r w:rsidR="008E119B">
              <w:rPr>
                <w:rFonts w:ascii="Arial" w:eastAsia="Arial" w:hAnsi="Arial" w:cs="Arial"/>
                <w:sz w:val="24"/>
                <w:szCs w:val="24"/>
              </w:rPr>
              <w:t xml:space="preserve"> área a</w:t>
            </w:r>
            <w:r w:rsidR="002654AA" w:rsidRPr="008D134F">
              <w:rPr>
                <w:rFonts w:ascii="Arial" w:eastAsia="Arial" w:hAnsi="Arial" w:cs="Arial"/>
                <w:sz w:val="24"/>
                <w:szCs w:val="24"/>
              </w:rPr>
              <w:t xml:space="preserve"> qual o emboço foi removido</w:t>
            </w:r>
            <w:r w:rsidR="00426B2B" w:rsidRPr="008D134F">
              <w:rPr>
                <w:rFonts w:ascii="Arial" w:eastAsia="Arial" w:hAnsi="Arial" w:cs="Arial"/>
                <w:sz w:val="24"/>
                <w:szCs w:val="24"/>
              </w:rPr>
              <w:t>.</w:t>
            </w:r>
          </w:p>
          <w:p w14:paraId="5D353E85" w14:textId="64FF957E" w:rsidR="48B16A4F" w:rsidRDefault="002A79BE" w:rsidP="00C57430">
            <w:pPr>
              <w:pStyle w:val="PargrafodaLista"/>
              <w:numPr>
                <w:ilvl w:val="0"/>
                <w:numId w:val="4"/>
              </w:numPr>
              <w:rPr>
                <w:rFonts w:ascii="Arial" w:eastAsia="Arial" w:hAnsi="Arial" w:cs="Arial"/>
                <w:sz w:val="24"/>
                <w:szCs w:val="24"/>
              </w:rPr>
            </w:pPr>
            <w:r>
              <w:rPr>
                <w:rFonts w:ascii="Arial" w:eastAsia="Arial" w:hAnsi="Arial" w:cs="Arial"/>
                <w:sz w:val="24"/>
                <w:szCs w:val="24"/>
              </w:rPr>
              <w:t>Execução de novo emboço</w:t>
            </w:r>
            <w:r w:rsidR="003030E4">
              <w:rPr>
                <w:rFonts w:ascii="Arial" w:eastAsia="Arial" w:hAnsi="Arial" w:cs="Arial"/>
                <w:sz w:val="24"/>
                <w:szCs w:val="24"/>
              </w:rPr>
              <w:t xml:space="preserve"> seguindo </w:t>
            </w:r>
            <w:r w:rsidR="00772598">
              <w:rPr>
                <w:rFonts w:ascii="Arial" w:eastAsia="Arial" w:hAnsi="Arial" w:cs="Arial"/>
                <w:sz w:val="24"/>
                <w:szCs w:val="24"/>
              </w:rPr>
              <w:t>o existente</w:t>
            </w:r>
            <w:r w:rsidR="00E47A47">
              <w:rPr>
                <w:rFonts w:ascii="Arial" w:eastAsia="Arial" w:hAnsi="Arial" w:cs="Arial"/>
                <w:sz w:val="24"/>
                <w:szCs w:val="24"/>
              </w:rPr>
              <w:t>.</w:t>
            </w:r>
          </w:p>
          <w:p w14:paraId="4C7C768F" w14:textId="087ACD31" w:rsidR="006C592B" w:rsidRDefault="006B666C" w:rsidP="00C57430">
            <w:pPr>
              <w:pStyle w:val="PargrafodaLista"/>
              <w:numPr>
                <w:ilvl w:val="0"/>
                <w:numId w:val="4"/>
              </w:numPr>
              <w:rPr>
                <w:rFonts w:ascii="Arial" w:eastAsia="Arial" w:hAnsi="Arial" w:cs="Arial"/>
                <w:sz w:val="24"/>
                <w:szCs w:val="24"/>
              </w:rPr>
            </w:pPr>
            <w:r>
              <w:rPr>
                <w:rFonts w:ascii="Arial" w:eastAsia="Arial" w:hAnsi="Arial" w:cs="Arial"/>
                <w:sz w:val="24"/>
                <w:szCs w:val="24"/>
              </w:rPr>
              <w:t>Pintura na cor existente</w:t>
            </w:r>
            <w:r w:rsidR="005262F8">
              <w:rPr>
                <w:rFonts w:ascii="Arial" w:eastAsia="Arial" w:hAnsi="Arial" w:cs="Arial"/>
                <w:sz w:val="24"/>
                <w:szCs w:val="24"/>
              </w:rPr>
              <w:t>.</w:t>
            </w:r>
          </w:p>
          <w:p w14:paraId="1FFC3968" w14:textId="16386E5D" w:rsidR="48B16A4F" w:rsidRPr="00690CD5" w:rsidRDefault="48B16A4F" w:rsidP="00C57430">
            <w:pPr>
              <w:pStyle w:val="PargrafodaLista"/>
              <w:rPr>
                <w:rFonts w:ascii="Arial" w:eastAsia="Arial" w:hAnsi="Arial" w:cs="Arial"/>
                <w:sz w:val="24"/>
                <w:szCs w:val="24"/>
              </w:rPr>
            </w:pPr>
          </w:p>
        </w:tc>
        <w:tc>
          <w:tcPr>
            <w:tcW w:w="1843" w:type="dxa"/>
            <w:tcMar>
              <w:left w:w="105" w:type="dxa"/>
              <w:right w:w="105" w:type="dxa"/>
            </w:tcMar>
          </w:tcPr>
          <w:p w14:paraId="6BB9C3E1" w14:textId="396B7FC9" w:rsidR="48B16A4F" w:rsidRPr="00690CD5" w:rsidRDefault="48B16A4F" w:rsidP="00C57430">
            <w:pPr>
              <w:spacing w:line="259" w:lineRule="auto"/>
              <w:jc w:val="center"/>
              <w:rPr>
                <w:rFonts w:ascii="Arial" w:eastAsia="Arial" w:hAnsi="Arial" w:cs="Arial"/>
                <w:sz w:val="24"/>
                <w:szCs w:val="24"/>
              </w:rPr>
            </w:pPr>
          </w:p>
          <w:p w14:paraId="6EE2E4DE" w14:textId="72638747" w:rsidR="48B16A4F" w:rsidRPr="00690CD5" w:rsidRDefault="48B16A4F" w:rsidP="00C57430">
            <w:pPr>
              <w:spacing w:line="259" w:lineRule="auto"/>
              <w:jc w:val="center"/>
              <w:rPr>
                <w:rFonts w:ascii="Arial" w:eastAsia="Arial" w:hAnsi="Arial" w:cs="Arial"/>
                <w:sz w:val="24"/>
                <w:szCs w:val="24"/>
              </w:rPr>
            </w:pPr>
          </w:p>
          <w:p w14:paraId="5DE322F3" w14:textId="7D181AE2" w:rsidR="48B16A4F" w:rsidRPr="00690CD5" w:rsidRDefault="48B16A4F" w:rsidP="00C57430">
            <w:pPr>
              <w:spacing w:line="259" w:lineRule="auto"/>
              <w:jc w:val="center"/>
              <w:rPr>
                <w:rFonts w:ascii="Arial" w:eastAsia="Arial" w:hAnsi="Arial" w:cs="Arial"/>
                <w:sz w:val="24"/>
                <w:szCs w:val="24"/>
              </w:rPr>
            </w:pPr>
          </w:p>
          <w:p w14:paraId="0939EDC1" w14:textId="147031EA" w:rsidR="48B16A4F" w:rsidRPr="00690CD5" w:rsidRDefault="005262F8" w:rsidP="00C57430">
            <w:pPr>
              <w:spacing w:line="259" w:lineRule="auto"/>
              <w:jc w:val="center"/>
              <w:rPr>
                <w:rFonts w:ascii="Arial" w:eastAsia="Arial" w:hAnsi="Arial" w:cs="Arial"/>
                <w:sz w:val="24"/>
                <w:szCs w:val="24"/>
              </w:rPr>
            </w:pPr>
            <w:r>
              <w:rPr>
                <w:rFonts w:ascii="Arial" w:eastAsia="Arial" w:hAnsi="Arial" w:cs="Arial"/>
                <w:sz w:val="24"/>
                <w:szCs w:val="24"/>
              </w:rPr>
              <w:t>3</w:t>
            </w:r>
            <w:r w:rsidR="00517CF0">
              <w:rPr>
                <w:rFonts w:ascii="Arial" w:eastAsia="Arial" w:hAnsi="Arial" w:cs="Arial"/>
                <w:sz w:val="24"/>
                <w:szCs w:val="24"/>
              </w:rPr>
              <w:t>m²</w:t>
            </w:r>
          </w:p>
        </w:tc>
      </w:tr>
      <w:tr w:rsidR="00576821" w:rsidRPr="00690CD5" w14:paraId="45C4224F" w14:textId="77777777" w:rsidTr="00244E4A">
        <w:trPr>
          <w:trHeight w:val="300"/>
        </w:trPr>
        <w:tc>
          <w:tcPr>
            <w:tcW w:w="810" w:type="dxa"/>
            <w:tcMar>
              <w:left w:w="105" w:type="dxa"/>
              <w:right w:w="105" w:type="dxa"/>
            </w:tcMar>
          </w:tcPr>
          <w:p w14:paraId="731BD2A0" w14:textId="5864E18A" w:rsidR="48B16A4F" w:rsidRPr="00690CD5" w:rsidRDefault="48B16A4F" w:rsidP="00C57430">
            <w:pPr>
              <w:spacing w:line="259" w:lineRule="auto"/>
              <w:rPr>
                <w:rFonts w:ascii="Arial" w:eastAsia="Arial" w:hAnsi="Arial" w:cs="Arial"/>
                <w:sz w:val="24"/>
                <w:szCs w:val="24"/>
              </w:rPr>
            </w:pPr>
          </w:p>
          <w:p w14:paraId="5FB2A06E" w14:textId="0351502B" w:rsidR="48B16A4F" w:rsidRPr="00690CD5" w:rsidRDefault="48B16A4F" w:rsidP="00C57430">
            <w:pPr>
              <w:spacing w:line="259" w:lineRule="auto"/>
              <w:rPr>
                <w:rFonts w:ascii="Arial" w:eastAsia="Arial" w:hAnsi="Arial" w:cs="Arial"/>
                <w:sz w:val="24"/>
                <w:szCs w:val="24"/>
              </w:rPr>
            </w:pPr>
          </w:p>
          <w:p w14:paraId="5D548E09" w14:textId="213EE2EE" w:rsidR="48B16A4F" w:rsidRPr="00690CD5" w:rsidRDefault="48B16A4F" w:rsidP="00C57430">
            <w:pPr>
              <w:spacing w:line="259" w:lineRule="auto"/>
              <w:rPr>
                <w:rFonts w:ascii="Arial" w:eastAsia="Arial" w:hAnsi="Arial" w:cs="Arial"/>
                <w:sz w:val="24"/>
                <w:szCs w:val="24"/>
              </w:rPr>
            </w:pPr>
            <w:r w:rsidRPr="00690CD5">
              <w:rPr>
                <w:rFonts w:ascii="Arial" w:eastAsia="Arial" w:hAnsi="Arial" w:cs="Arial"/>
                <w:sz w:val="24"/>
                <w:szCs w:val="24"/>
              </w:rPr>
              <w:t>02</w:t>
            </w:r>
          </w:p>
        </w:tc>
        <w:tc>
          <w:tcPr>
            <w:tcW w:w="6808" w:type="dxa"/>
            <w:tcMar>
              <w:left w:w="105" w:type="dxa"/>
              <w:right w:w="105" w:type="dxa"/>
            </w:tcMar>
          </w:tcPr>
          <w:p w14:paraId="0831ABE1" w14:textId="77777777" w:rsidR="48B16A4F" w:rsidRDefault="00BE4EAC" w:rsidP="00C57430">
            <w:pPr>
              <w:rPr>
                <w:rFonts w:ascii="Arial" w:eastAsia="Arial" w:hAnsi="Arial" w:cs="Arial"/>
                <w:sz w:val="24"/>
                <w:szCs w:val="24"/>
              </w:rPr>
            </w:pPr>
            <w:r>
              <w:rPr>
                <w:rFonts w:ascii="Arial" w:eastAsia="Arial" w:hAnsi="Arial" w:cs="Arial"/>
                <w:sz w:val="24"/>
                <w:szCs w:val="24"/>
              </w:rPr>
              <w:t>PINTURA</w:t>
            </w:r>
          </w:p>
          <w:p w14:paraId="0D15D05E" w14:textId="77777777" w:rsidR="0034714E" w:rsidRDefault="0034714E" w:rsidP="00C57430">
            <w:pPr>
              <w:rPr>
                <w:rFonts w:ascii="Arial" w:eastAsia="Arial" w:hAnsi="Arial" w:cs="Arial"/>
                <w:sz w:val="24"/>
                <w:szCs w:val="24"/>
              </w:rPr>
            </w:pPr>
          </w:p>
          <w:p w14:paraId="3FB7F4C4" w14:textId="77777777" w:rsidR="003402D5" w:rsidRPr="008D134F" w:rsidRDefault="003402D5" w:rsidP="00C57430">
            <w:pPr>
              <w:pStyle w:val="PargrafodaLista"/>
              <w:numPr>
                <w:ilvl w:val="0"/>
                <w:numId w:val="4"/>
              </w:numPr>
              <w:rPr>
                <w:rFonts w:ascii="Arial" w:eastAsia="Arial" w:hAnsi="Arial" w:cs="Arial"/>
                <w:sz w:val="24"/>
                <w:szCs w:val="24"/>
              </w:rPr>
            </w:pPr>
            <w:r>
              <w:rPr>
                <w:rFonts w:ascii="Arial" w:eastAsia="Arial" w:hAnsi="Arial" w:cs="Arial"/>
                <w:sz w:val="24"/>
                <w:szCs w:val="24"/>
              </w:rPr>
              <w:t>Aplicação de Selante Acrílico.</w:t>
            </w:r>
          </w:p>
          <w:p w14:paraId="760533CC" w14:textId="5F8471C3" w:rsidR="003402D5" w:rsidRDefault="00A82EE1" w:rsidP="00C57430">
            <w:pPr>
              <w:pStyle w:val="PargrafodaLista"/>
              <w:numPr>
                <w:ilvl w:val="0"/>
                <w:numId w:val="4"/>
              </w:numPr>
              <w:rPr>
                <w:rFonts w:ascii="Arial" w:eastAsia="Arial" w:hAnsi="Arial" w:cs="Arial"/>
                <w:sz w:val="24"/>
                <w:szCs w:val="24"/>
              </w:rPr>
            </w:pPr>
            <w:r>
              <w:rPr>
                <w:rFonts w:ascii="Arial" w:eastAsia="Arial" w:hAnsi="Arial" w:cs="Arial"/>
                <w:sz w:val="24"/>
                <w:szCs w:val="24"/>
              </w:rPr>
              <w:t>Aplicação de fundo preparador de paredes.</w:t>
            </w:r>
          </w:p>
          <w:p w14:paraId="2EFE859F" w14:textId="6905B365" w:rsidR="00D73029" w:rsidRDefault="00D73029" w:rsidP="007F4BED">
            <w:pPr>
              <w:pStyle w:val="PargrafodaLista"/>
              <w:numPr>
                <w:ilvl w:val="0"/>
                <w:numId w:val="4"/>
              </w:numPr>
              <w:jc w:val="both"/>
              <w:rPr>
                <w:rFonts w:ascii="Arial" w:eastAsia="Arial" w:hAnsi="Arial" w:cs="Arial"/>
                <w:sz w:val="24"/>
                <w:szCs w:val="24"/>
              </w:rPr>
            </w:pPr>
            <w:r>
              <w:rPr>
                <w:rFonts w:ascii="Arial" w:eastAsia="Arial" w:hAnsi="Arial" w:cs="Arial"/>
                <w:sz w:val="24"/>
                <w:szCs w:val="24"/>
              </w:rPr>
              <w:t xml:space="preserve">Emassamento e lixamento das paredes, </w:t>
            </w:r>
            <w:r w:rsidR="00467396">
              <w:rPr>
                <w:rFonts w:ascii="Arial" w:eastAsia="Arial" w:hAnsi="Arial" w:cs="Arial"/>
                <w:sz w:val="24"/>
                <w:szCs w:val="24"/>
              </w:rPr>
              <w:t>onde necessário.</w:t>
            </w:r>
          </w:p>
          <w:p w14:paraId="542EC040" w14:textId="51C41178" w:rsidR="00467396" w:rsidRDefault="00467396" w:rsidP="00C57430">
            <w:pPr>
              <w:pStyle w:val="PargrafodaLista"/>
              <w:numPr>
                <w:ilvl w:val="0"/>
                <w:numId w:val="4"/>
              </w:numPr>
              <w:rPr>
                <w:rFonts w:ascii="Arial" w:eastAsia="Arial" w:hAnsi="Arial" w:cs="Arial"/>
                <w:sz w:val="24"/>
                <w:szCs w:val="24"/>
              </w:rPr>
            </w:pPr>
            <w:r>
              <w:rPr>
                <w:rFonts w:ascii="Arial" w:eastAsia="Arial" w:hAnsi="Arial" w:cs="Arial"/>
                <w:sz w:val="24"/>
                <w:szCs w:val="24"/>
              </w:rPr>
              <w:t>Pintura</w:t>
            </w:r>
            <w:r w:rsidR="00DB200F">
              <w:rPr>
                <w:rFonts w:ascii="Arial" w:eastAsia="Arial" w:hAnsi="Arial" w:cs="Arial"/>
                <w:sz w:val="24"/>
                <w:szCs w:val="24"/>
              </w:rPr>
              <w:t xml:space="preserve"> e repintura</w:t>
            </w:r>
            <w:r w:rsidR="003E7688">
              <w:rPr>
                <w:rFonts w:ascii="Arial" w:eastAsia="Arial" w:hAnsi="Arial" w:cs="Arial"/>
                <w:sz w:val="24"/>
                <w:szCs w:val="24"/>
              </w:rPr>
              <w:t xml:space="preserve"> na cor existente</w:t>
            </w:r>
            <w:r w:rsidR="00DB200F">
              <w:rPr>
                <w:rFonts w:ascii="Arial" w:eastAsia="Arial" w:hAnsi="Arial" w:cs="Arial"/>
                <w:sz w:val="24"/>
                <w:szCs w:val="24"/>
              </w:rPr>
              <w:t>.</w:t>
            </w:r>
          </w:p>
          <w:p w14:paraId="6E6689F5" w14:textId="5BE8DD1E" w:rsidR="00BE4EAC" w:rsidRPr="00690CD5" w:rsidRDefault="00BE4EAC" w:rsidP="00CB1719">
            <w:pPr>
              <w:pStyle w:val="PargrafodaLista"/>
              <w:rPr>
                <w:rFonts w:ascii="Arial" w:eastAsia="Arial" w:hAnsi="Arial" w:cs="Arial"/>
                <w:sz w:val="24"/>
                <w:szCs w:val="24"/>
              </w:rPr>
            </w:pPr>
          </w:p>
        </w:tc>
        <w:tc>
          <w:tcPr>
            <w:tcW w:w="1843" w:type="dxa"/>
            <w:tcMar>
              <w:left w:w="105" w:type="dxa"/>
              <w:right w:w="105" w:type="dxa"/>
            </w:tcMar>
          </w:tcPr>
          <w:p w14:paraId="6DF9A2E3" w14:textId="2731951D" w:rsidR="48B16A4F" w:rsidRPr="00690CD5" w:rsidRDefault="48B16A4F" w:rsidP="00C57430">
            <w:pPr>
              <w:spacing w:line="259" w:lineRule="auto"/>
              <w:jc w:val="center"/>
              <w:rPr>
                <w:rFonts w:ascii="Arial" w:eastAsia="Arial" w:hAnsi="Arial" w:cs="Arial"/>
                <w:sz w:val="24"/>
                <w:szCs w:val="24"/>
              </w:rPr>
            </w:pPr>
          </w:p>
          <w:p w14:paraId="6135491A" w14:textId="5F5B7458" w:rsidR="48B16A4F" w:rsidRPr="00690CD5" w:rsidRDefault="48B16A4F" w:rsidP="00C57430">
            <w:pPr>
              <w:spacing w:line="259" w:lineRule="auto"/>
              <w:jc w:val="center"/>
              <w:rPr>
                <w:rFonts w:ascii="Arial" w:eastAsia="Arial" w:hAnsi="Arial" w:cs="Arial"/>
                <w:sz w:val="24"/>
                <w:szCs w:val="24"/>
              </w:rPr>
            </w:pPr>
          </w:p>
          <w:p w14:paraId="7CD75E06" w14:textId="4FCC8971" w:rsidR="48B16A4F" w:rsidRPr="00690CD5" w:rsidRDefault="48B16A4F" w:rsidP="00C57430">
            <w:pPr>
              <w:spacing w:line="259" w:lineRule="auto"/>
              <w:jc w:val="center"/>
              <w:rPr>
                <w:rFonts w:ascii="Arial" w:eastAsia="Arial" w:hAnsi="Arial" w:cs="Arial"/>
                <w:sz w:val="24"/>
                <w:szCs w:val="24"/>
              </w:rPr>
            </w:pPr>
          </w:p>
          <w:p w14:paraId="74D21326" w14:textId="02862017" w:rsidR="48B16A4F" w:rsidRPr="00690CD5" w:rsidRDefault="00643625" w:rsidP="00C57430">
            <w:pPr>
              <w:spacing w:line="259" w:lineRule="auto"/>
              <w:jc w:val="center"/>
              <w:rPr>
                <w:rFonts w:ascii="Arial" w:eastAsia="Arial" w:hAnsi="Arial" w:cs="Arial"/>
                <w:sz w:val="24"/>
                <w:szCs w:val="24"/>
              </w:rPr>
            </w:pPr>
            <w:r>
              <w:rPr>
                <w:rFonts w:ascii="Arial" w:eastAsia="Arial" w:hAnsi="Arial" w:cs="Arial"/>
                <w:sz w:val="24"/>
                <w:szCs w:val="24"/>
              </w:rPr>
              <w:t>340</w:t>
            </w:r>
            <w:r w:rsidR="0034714E">
              <w:rPr>
                <w:rFonts w:ascii="Arial" w:eastAsia="Arial" w:hAnsi="Arial" w:cs="Arial"/>
                <w:sz w:val="24"/>
                <w:szCs w:val="24"/>
              </w:rPr>
              <w:t>m²</w:t>
            </w:r>
          </w:p>
        </w:tc>
      </w:tr>
      <w:tr w:rsidR="00576821" w:rsidRPr="00690CD5" w14:paraId="4B1C6359" w14:textId="77777777" w:rsidTr="00244E4A">
        <w:trPr>
          <w:trHeight w:val="300"/>
        </w:trPr>
        <w:tc>
          <w:tcPr>
            <w:tcW w:w="810" w:type="dxa"/>
            <w:tcMar>
              <w:left w:w="105" w:type="dxa"/>
              <w:right w:w="105" w:type="dxa"/>
            </w:tcMar>
          </w:tcPr>
          <w:p w14:paraId="153354D1" w14:textId="55815C0E" w:rsidR="48B16A4F" w:rsidRPr="00690CD5" w:rsidRDefault="48B16A4F" w:rsidP="00C57430">
            <w:pPr>
              <w:spacing w:line="259" w:lineRule="auto"/>
              <w:rPr>
                <w:rFonts w:ascii="Arial" w:eastAsia="Arial" w:hAnsi="Arial" w:cs="Arial"/>
                <w:sz w:val="24"/>
                <w:szCs w:val="24"/>
              </w:rPr>
            </w:pPr>
            <w:r w:rsidRPr="00690CD5">
              <w:rPr>
                <w:rFonts w:ascii="Arial" w:eastAsia="Arial" w:hAnsi="Arial" w:cs="Arial"/>
                <w:sz w:val="24"/>
                <w:szCs w:val="24"/>
              </w:rPr>
              <w:t>03</w:t>
            </w:r>
          </w:p>
        </w:tc>
        <w:tc>
          <w:tcPr>
            <w:tcW w:w="6808" w:type="dxa"/>
            <w:tcMar>
              <w:left w:w="105" w:type="dxa"/>
              <w:right w:w="105" w:type="dxa"/>
            </w:tcMar>
          </w:tcPr>
          <w:p w14:paraId="4B548A4F" w14:textId="51DABBCD" w:rsidR="48B16A4F" w:rsidRPr="00CB1719" w:rsidRDefault="008F5BB7" w:rsidP="008F5BB7">
            <w:pPr>
              <w:pStyle w:val="PargrafodaLista"/>
              <w:ind w:left="0"/>
              <w:jc w:val="both"/>
              <w:rPr>
                <w:rFonts w:ascii="Arial" w:eastAsia="Arial" w:hAnsi="Arial" w:cs="Arial"/>
                <w:sz w:val="24"/>
                <w:szCs w:val="24"/>
              </w:rPr>
            </w:pPr>
            <w:r>
              <w:rPr>
                <w:rFonts w:ascii="Arial" w:eastAsia="Arial" w:hAnsi="Arial" w:cs="Arial"/>
                <w:sz w:val="24"/>
                <w:szCs w:val="24"/>
              </w:rPr>
              <w:t>TELHADO</w:t>
            </w:r>
            <w:r w:rsidR="00DE1263">
              <w:rPr>
                <w:rFonts w:ascii="Arial" w:eastAsia="Arial" w:hAnsi="Arial" w:cs="Arial"/>
                <w:sz w:val="24"/>
                <w:szCs w:val="24"/>
              </w:rPr>
              <w:t xml:space="preserve"> - REVISÃO GERAL </w:t>
            </w:r>
            <w:r>
              <w:rPr>
                <w:rFonts w:ascii="Arial" w:eastAsia="Arial" w:hAnsi="Arial" w:cs="Arial"/>
                <w:sz w:val="24"/>
                <w:szCs w:val="24"/>
              </w:rPr>
              <w:t xml:space="preserve">- </w:t>
            </w:r>
            <w:r w:rsidR="00EC2C62" w:rsidRPr="00791DA7">
              <w:rPr>
                <w:rFonts w:ascii="Arial" w:eastAsia="Arial" w:hAnsi="Arial" w:cs="Arial"/>
                <w:sz w:val="24"/>
                <w:szCs w:val="24"/>
              </w:rPr>
              <w:t xml:space="preserve">intervenção corretiva na amarração das telhas corridas e alinhamento, substituição das </w:t>
            </w:r>
            <w:r w:rsidR="00EC2C62">
              <w:rPr>
                <w:rFonts w:ascii="Arial" w:eastAsia="Arial" w:hAnsi="Arial" w:cs="Arial"/>
                <w:sz w:val="24"/>
                <w:szCs w:val="24"/>
              </w:rPr>
              <w:t xml:space="preserve">telhas </w:t>
            </w:r>
            <w:r w:rsidR="00EC2C62" w:rsidRPr="00791DA7">
              <w:rPr>
                <w:rFonts w:ascii="Arial" w:eastAsia="Arial" w:hAnsi="Arial" w:cs="Arial"/>
                <w:sz w:val="24"/>
                <w:szCs w:val="24"/>
              </w:rPr>
              <w:t xml:space="preserve">quebradas, limpeza das calhas coletoras de águas pluviais, </w:t>
            </w:r>
            <w:r w:rsidR="007235B9" w:rsidRPr="00791DA7">
              <w:rPr>
                <w:rFonts w:ascii="Arial" w:eastAsia="Arial" w:hAnsi="Arial" w:cs="Arial"/>
                <w:sz w:val="24"/>
                <w:szCs w:val="24"/>
              </w:rPr>
              <w:t>desobstrução dos</w:t>
            </w:r>
            <w:r w:rsidR="00EC2C62" w:rsidRPr="00791DA7">
              <w:rPr>
                <w:rFonts w:ascii="Arial" w:eastAsia="Arial" w:hAnsi="Arial" w:cs="Arial"/>
                <w:sz w:val="24"/>
                <w:szCs w:val="24"/>
              </w:rPr>
              <w:t xml:space="preserve"> buzinotes, limpeza geral com retirada de folhas, vegetações, restos de reboco que soltam das paredes (platibandas)</w:t>
            </w:r>
            <w:r w:rsidR="00FA4D4E">
              <w:rPr>
                <w:rFonts w:ascii="Arial" w:eastAsia="Arial" w:hAnsi="Arial" w:cs="Arial"/>
                <w:sz w:val="24"/>
                <w:szCs w:val="24"/>
              </w:rPr>
              <w:t xml:space="preserve"> e </w:t>
            </w:r>
            <w:r w:rsidR="00EC2C62" w:rsidRPr="00791DA7">
              <w:rPr>
                <w:rFonts w:ascii="Arial" w:eastAsia="Arial" w:hAnsi="Arial" w:cs="Arial"/>
                <w:sz w:val="24"/>
                <w:szCs w:val="24"/>
              </w:rPr>
              <w:t>telhas quebradas</w:t>
            </w:r>
            <w:r w:rsidR="00FA4D4E">
              <w:rPr>
                <w:rFonts w:ascii="Arial" w:eastAsia="Arial" w:hAnsi="Arial" w:cs="Arial"/>
                <w:sz w:val="24"/>
                <w:szCs w:val="24"/>
              </w:rPr>
              <w:t>.</w:t>
            </w:r>
            <w:r w:rsidR="0017032C">
              <w:rPr>
                <w:rFonts w:ascii="Arial" w:eastAsia="Arial" w:hAnsi="Arial" w:cs="Arial"/>
                <w:sz w:val="24"/>
                <w:szCs w:val="24"/>
              </w:rPr>
              <w:t xml:space="preserve"> </w:t>
            </w:r>
          </w:p>
        </w:tc>
        <w:tc>
          <w:tcPr>
            <w:tcW w:w="1843" w:type="dxa"/>
            <w:tcMar>
              <w:left w:w="105" w:type="dxa"/>
              <w:right w:w="105" w:type="dxa"/>
            </w:tcMar>
          </w:tcPr>
          <w:p w14:paraId="08CC24DB" w14:textId="77777777" w:rsidR="001D1837" w:rsidRDefault="001D1837" w:rsidP="00CB1719">
            <w:pPr>
              <w:spacing w:line="259" w:lineRule="auto"/>
              <w:jc w:val="center"/>
              <w:rPr>
                <w:rFonts w:ascii="Arial" w:eastAsia="Arial" w:hAnsi="Arial" w:cs="Arial"/>
                <w:sz w:val="24"/>
                <w:szCs w:val="24"/>
              </w:rPr>
            </w:pPr>
          </w:p>
          <w:p w14:paraId="27E6B67E" w14:textId="16CE70DA" w:rsidR="48B16A4F" w:rsidRPr="00690CD5" w:rsidRDefault="48B16A4F" w:rsidP="00CB1719">
            <w:pPr>
              <w:spacing w:line="259" w:lineRule="auto"/>
              <w:jc w:val="center"/>
              <w:rPr>
                <w:rFonts w:ascii="Arial" w:eastAsia="Arial" w:hAnsi="Arial" w:cs="Arial"/>
                <w:sz w:val="24"/>
                <w:szCs w:val="24"/>
              </w:rPr>
            </w:pPr>
            <w:r w:rsidRPr="00690CD5">
              <w:rPr>
                <w:rFonts w:ascii="Arial" w:eastAsia="Arial" w:hAnsi="Arial" w:cs="Arial"/>
                <w:sz w:val="24"/>
                <w:szCs w:val="24"/>
              </w:rPr>
              <w:t>01</w:t>
            </w:r>
          </w:p>
        </w:tc>
      </w:tr>
      <w:tr w:rsidR="00C24C47" w:rsidRPr="00690CD5" w14:paraId="19816D4C" w14:textId="77777777" w:rsidTr="00244E4A">
        <w:trPr>
          <w:trHeight w:val="300"/>
        </w:trPr>
        <w:tc>
          <w:tcPr>
            <w:tcW w:w="810" w:type="dxa"/>
            <w:tcMar>
              <w:left w:w="105" w:type="dxa"/>
              <w:right w:w="105" w:type="dxa"/>
            </w:tcMar>
          </w:tcPr>
          <w:p w14:paraId="5CAC7D6A" w14:textId="77777777" w:rsidR="00C24C47" w:rsidRDefault="00C24C47" w:rsidP="00C57430">
            <w:pPr>
              <w:rPr>
                <w:rFonts w:ascii="Arial" w:eastAsia="Arial" w:hAnsi="Arial" w:cs="Arial"/>
                <w:sz w:val="24"/>
                <w:szCs w:val="24"/>
              </w:rPr>
            </w:pPr>
          </w:p>
          <w:p w14:paraId="6559602C" w14:textId="18462C34" w:rsidR="00C24C47" w:rsidRPr="00690CD5" w:rsidRDefault="00C24C47" w:rsidP="00C57430">
            <w:pPr>
              <w:rPr>
                <w:rFonts w:ascii="Arial" w:eastAsia="Arial" w:hAnsi="Arial" w:cs="Arial"/>
                <w:sz w:val="24"/>
                <w:szCs w:val="24"/>
              </w:rPr>
            </w:pPr>
            <w:r>
              <w:rPr>
                <w:rFonts w:ascii="Arial" w:eastAsia="Arial" w:hAnsi="Arial" w:cs="Arial"/>
                <w:sz w:val="24"/>
                <w:szCs w:val="24"/>
              </w:rPr>
              <w:t>04</w:t>
            </w:r>
          </w:p>
        </w:tc>
        <w:tc>
          <w:tcPr>
            <w:tcW w:w="6808" w:type="dxa"/>
            <w:tcMar>
              <w:left w:w="105" w:type="dxa"/>
              <w:right w:w="105" w:type="dxa"/>
            </w:tcMar>
          </w:tcPr>
          <w:p w14:paraId="30CB556C" w14:textId="6E4662AB" w:rsidR="00C24C47" w:rsidRDefault="00C24C47" w:rsidP="008F5BB7">
            <w:pPr>
              <w:pStyle w:val="PargrafodaLista"/>
              <w:ind w:left="0"/>
              <w:jc w:val="both"/>
              <w:rPr>
                <w:rFonts w:ascii="Arial" w:eastAsia="Arial" w:hAnsi="Arial" w:cs="Arial"/>
                <w:sz w:val="24"/>
                <w:szCs w:val="24"/>
              </w:rPr>
            </w:pPr>
            <w:r>
              <w:rPr>
                <w:rFonts w:ascii="Arial" w:eastAsia="Arial" w:hAnsi="Arial" w:cs="Arial"/>
                <w:sz w:val="24"/>
                <w:szCs w:val="24"/>
              </w:rPr>
              <w:t>Limpeza geral - (retirada de entulhos e demais sobras da obra) – entregar o local limpo.</w:t>
            </w:r>
          </w:p>
        </w:tc>
        <w:tc>
          <w:tcPr>
            <w:tcW w:w="1843" w:type="dxa"/>
            <w:tcMar>
              <w:left w:w="105" w:type="dxa"/>
              <w:right w:w="105" w:type="dxa"/>
            </w:tcMar>
          </w:tcPr>
          <w:p w14:paraId="201706B2" w14:textId="77777777" w:rsidR="00C24C47" w:rsidRDefault="00C24C47" w:rsidP="00CB1719">
            <w:pPr>
              <w:jc w:val="center"/>
              <w:rPr>
                <w:rFonts w:ascii="Arial" w:eastAsia="Arial" w:hAnsi="Arial" w:cs="Arial"/>
                <w:sz w:val="24"/>
                <w:szCs w:val="24"/>
              </w:rPr>
            </w:pPr>
          </w:p>
          <w:p w14:paraId="0398D71F" w14:textId="7BABF20D" w:rsidR="00481447" w:rsidRDefault="00481447" w:rsidP="00CB1719">
            <w:pPr>
              <w:jc w:val="center"/>
              <w:rPr>
                <w:rFonts w:ascii="Arial" w:eastAsia="Arial" w:hAnsi="Arial" w:cs="Arial"/>
                <w:sz w:val="24"/>
                <w:szCs w:val="24"/>
              </w:rPr>
            </w:pPr>
            <w:r>
              <w:rPr>
                <w:rFonts w:ascii="Arial" w:eastAsia="Arial" w:hAnsi="Arial" w:cs="Arial"/>
                <w:sz w:val="24"/>
                <w:szCs w:val="24"/>
              </w:rPr>
              <w:t>01</w:t>
            </w:r>
          </w:p>
        </w:tc>
      </w:tr>
    </w:tbl>
    <w:p w14:paraId="77881D4B" w14:textId="2EA190B8" w:rsidR="48B16A4F" w:rsidRDefault="48B16A4F" w:rsidP="00C57430">
      <w:pPr>
        <w:rPr>
          <w:rFonts w:ascii="Arial" w:eastAsia="Arial" w:hAnsi="Arial" w:cs="Arial"/>
          <w:sz w:val="24"/>
          <w:szCs w:val="24"/>
        </w:rPr>
      </w:pPr>
    </w:p>
    <w:p w14:paraId="6F9565ED" w14:textId="0B37BFC3" w:rsidR="008B2112" w:rsidRDefault="008B2112" w:rsidP="00C57430">
      <w:pPr>
        <w:rPr>
          <w:rFonts w:ascii="Arial" w:eastAsia="Arial" w:hAnsi="Arial" w:cs="Arial"/>
          <w:sz w:val="24"/>
          <w:szCs w:val="24"/>
        </w:rPr>
      </w:pPr>
      <w:r>
        <w:rPr>
          <w:rFonts w:ascii="Arial" w:eastAsia="Arial" w:hAnsi="Arial" w:cs="Arial"/>
          <w:sz w:val="24"/>
          <w:szCs w:val="24"/>
        </w:rPr>
        <w:t>VALOR ESTIMADO</w:t>
      </w:r>
    </w:p>
    <w:p w14:paraId="2016CC08" w14:textId="16159D30" w:rsidR="00B049E1" w:rsidRDefault="00B049E1" w:rsidP="008B2112">
      <w:pPr>
        <w:ind w:firstLine="720"/>
        <w:jc w:val="both"/>
        <w:rPr>
          <w:rFonts w:ascii="Arial" w:eastAsia="Arial" w:hAnsi="Arial" w:cs="Arial"/>
          <w:sz w:val="24"/>
          <w:szCs w:val="24"/>
        </w:rPr>
      </w:pPr>
      <w:r>
        <w:rPr>
          <w:rFonts w:ascii="Arial" w:eastAsia="Arial" w:hAnsi="Arial" w:cs="Arial"/>
          <w:sz w:val="24"/>
          <w:szCs w:val="24"/>
        </w:rPr>
        <w:t>O valor a ser estimado para a contratação</w:t>
      </w:r>
      <w:r w:rsidR="00E40235">
        <w:rPr>
          <w:rFonts w:ascii="Arial" w:eastAsia="Arial" w:hAnsi="Arial" w:cs="Arial"/>
          <w:sz w:val="24"/>
          <w:szCs w:val="24"/>
        </w:rPr>
        <w:t xml:space="preserve"> será definido através de cotações de preços junto </w:t>
      </w:r>
      <w:r w:rsidR="00F20681">
        <w:rPr>
          <w:rFonts w:ascii="Arial" w:eastAsia="Arial" w:hAnsi="Arial" w:cs="Arial"/>
          <w:sz w:val="24"/>
          <w:szCs w:val="24"/>
        </w:rPr>
        <w:t xml:space="preserve">a empresas especializadas no mercado, por meio de levantamento </w:t>
      </w:r>
      <w:r w:rsidR="008B2112">
        <w:rPr>
          <w:rFonts w:ascii="Arial" w:eastAsia="Arial" w:hAnsi="Arial" w:cs="Arial"/>
          <w:sz w:val="24"/>
          <w:szCs w:val="24"/>
        </w:rPr>
        <w:t>a ser realizado pelo Setor de Compras.</w:t>
      </w:r>
    </w:p>
    <w:p w14:paraId="3DB749FE" w14:textId="77777777" w:rsidR="00481447" w:rsidRDefault="00481447" w:rsidP="008B2112">
      <w:pPr>
        <w:ind w:firstLine="720"/>
        <w:jc w:val="both"/>
        <w:rPr>
          <w:rFonts w:ascii="Arial" w:eastAsia="Arial" w:hAnsi="Arial" w:cs="Arial"/>
          <w:sz w:val="24"/>
          <w:szCs w:val="24"/>
        </w:rPr>
      </w:pPr>
    </w:p>
    <w:p w14:paraId="535772D2" w14:textId="77777777" w:rsidR="00C21C97" w:rsidRPr="00C21C97" w:rsidRDefault="00C21C97" w:rsidP="008B2112">
      <w:pPr>
        <w:ind w:firstLine="720"/>
        <w:jc w:val="both"/>
        <w:rPr>
          <w:rFonts w:ascii="Arial" w:eastAsia="Arial" w:hAnsi="Arial" w:cs="Arial"/>
          <w:sz w:val="8"/>
          <w:szCs w:val="8"/>
        </w:rPr>
      </w:pPr>
    </w:p>
    <w:p w14:paraId="232BD935" w14:textId="609927AE" w:rsidR="48B16A4F" w:rsidRPr="00690CD5" w:rsidRDefault="48B16A4F" w:rsidP="48B16A4F">
      <w:pPr>
        <w:rPr>
          <w:rFonts w:ascii="Arial" w:eastAsia="Arial" w:hAnsi="Arial" w:cs="Arial"/>
          <w:sz w:val="24"/>
          <w:szCs w:val="24"/>
        </w:rPr>
      </w:pPr>
      <w:r w:rsidRPr="00690CD5">
        <w:rPr>
          <w:rFonts w:ascii="Arial" w:eastAsia="Arial" w:hAnsi="Arial" w:cs="Arial"/>
          <w:sz w:val="24"/>
          <w:szCs w:val="24"/>
        </w:rPr>
        <w:lastRenderedPageBreak/>
        <w:t>4.1. Especificação Detalhada:</w:t>
      </w:r>
    </w:p>
    <w:p w14:paraId="779AB360" w14:textId="5B977624" w:rsidR="48B16A4F" w:rsidRPr="00690CD5" w:rsidRDefault="48B16A4F" w:rsidP="009A37B4">
      <w:pPr>
        <w:jc w:val="both"/>
        <w:rPr>
          <w:rFonts w:ascii="Arial" w:eastAsia="Arial" w:hAnsi="Arial" w:cs="Arial"/>
          <w:sz w:val="24"/>
          <w:szCs w:val="24"/>
        </w:rPr>
      </w:pPr>
      <w:r w:rsidRPr="00690CD5">
        <w:rPr>
          <w:rFonts w:ascii="Arial" w:eastAsia="Arial" w:hAnsi="Arial" w:cs="Arial"/>
          <w:sz w:val="24"/>
          <w:szCs w:val="24"/>
        </w:rPr>
        <w:t xml:space="preserve"> 4.1.1. </w:t>
      </w:r>
      <w:r w:rsidR="00A85BC5">
        <w:rPr>
          <w:rFonts w:ascii="Arial" w:eastAsia="Arial" w:hAnsi="Arial" w:cs="Arial"/>
          <w:sz w:val="24"/>
          <w:szCs w:val="24"/>
        </w:rPr>
        <w:t>R</w:t>
      </w:r>
      <w:r w:rsidR="004C5C52">
        <w:rPr>
          <w:rFonts w:ascii="Arial" w:eastAsia="Arial" w:hAnsi="Arial" w:cs="Arial"/>
          <w:sz w:val="24"/>
          <w:szCs w:val="24"/>
        </w:rPr>
        <w:t xml:space="preserve">eboco/emboço </w:t>
      </w:r>
      <w:r w:rsidR="00335F0C">
        <w:rPr>
          <w:rFonts w:ascii="Arial" w:eastAsia="Arial" w:hAnsi="Arial" w:cs="Arial"/>
          <w:sz w:val="24"/>
          <w:szCs w:val="24"/>
        </w:rPr>
        <w:t xml:space="preserve">– </w:t>
      </w:r>
      <w:r w:rsidR="00F80531">
        <w:rPr>
          <w:rFonts w:ascii="Arial" w:eastAsia="Arial" w:hAnsi="Arial" w:cs="Arial"/>
          <w:sz w:val="24"/>
          <w:szCs w:val="24"/>
        </w:rPr>
        <w:t>fa</w:t>
      </w:r>
      <w:r w:rsidR="009E1761">
        <w:rPr>
          <w:rFonts w:ascii="Arial" w:eastAsia="Arial" w:hAnsi="Arial" w:cs="Arial"/>
          <w:sz w:val="24"/>
          <w:szCs w:val="24"/>
        </w:rPr>
        <w:t>ch</w:t>
      </w:r>
      <w:r w:rsidR="00F80531">
        <w:rPr>
          <w:rFonts w:ascii="Arial" w:eastAsia="Arial" w:hAnsi="Arial" w:cs="Arial"/>
          <w:sz w:val="24"/>
          <w:szCs w:val="24"/>
        </w:rPr>
        <w:t xml:space="preserve">ada externa </w:t>
      </w:r>
      <w:r w:rsidR="002944FB">
        <w:rPr>
          <w:rFonts w:ascii="Arial" w:eastAsia="Arial" w:hAnsi="Arial" w:cs="Arial"/>
          <w:sz w:val="24"/>
          <w:szCs w:val="24"/>
        </w:rPr>
        <w:t>de</w:t>
      </w:r>
      <w:r w:rsidR="00335F0C">
        <w:rPr>
          <w:rFonts w:ascii="Arial" w:eastAsia="Arial" w:hAnsi="Arial" w:cs="Arial"/>
          <w:sz w:val="24"/>
          <w:szCs w:val="24"/>
        </w:rPr>
        <w:t xml:space="preserve"> frente </w:t>
      </w:r>
      <w:r w:rsidR="00311A8C">
        <w:rPr>
          <w:rFonts w:ascii="Arial" w:eastAsia="Arial" w:hAnsi="Arial" w:cs="Arial"/>
          <w:sz w:val="24"/>
          <w:szCs w:val="24"/>
        </w:rPr>
        <w:t>à</w:t>
      </w:r>
      <w:r w:rsidR="00335F0C">
        <w:rPr>
          <w:rFonts w:ascii="Arial" w:eastAsia="Arial" w:hAnsi="Arial" w:cs="Arial"/>
          <w:sz w:val="24"/>
          <w:szCs w:val="24"/>
        </w:rPr>
        <w:t xml:space="preserve"> </w:t>
      </w:r>
      <w:r w:rsidR="009E1761">
        <w:rPr>
          <w:rFonts w:ascii="Arial" w:eastAsia="Arial" w:hAnsi="Arial" w:cs="Arial"/>
          <w:sz w:val="24"/>
          <w:szCs w:val="24"/>
        </w:rPr>
        <w:t>Rua Barão de Capivari – lado direito</w:t>
      </w:r>
      <w:r w:rsidR="00311A8C">
        <w:rPr>
          <w:rFonts w:ascii="Arial" w:eastAsia="Arial" w:hAnsi="Arial" w:cs="Arial"/>
          <w:sz w:val="24"/>
          <w:szCs w:val="24"/>
        </w:rPr>
        <w:t xml:space="preserve"> </w:t>
      </w:r>
      <w:r w:rsidR="000A783A">
        <w:rPr>
          <w:rFonts w:ascii="Arial" w:eastAsia="Arial" w:hAnsi="Arial" w:cs="Arial"/>
          <w:sz w:val="24"/>
          <w:szCs w:val="24"/>
        </w:rPr>
        <w:t>–</w:t>
      </w:r>
      <w:r w:rsidR="004C5C52">
        <w:rPr>
          <w:rFonts w:ascii="Arial" w:eastAsia="Arial" w:hAnsi="Arial" w:cs="Arial"/>
          <w:sz w:val="24"/>
          <w:szCs w:val="24"/>
        </w:rPr>
        <w:t xml:space="preserve"> </w:t>
      </w:r>
      <w:r w:rsidR="000A783A">
        <w:rPr>
          <w:rFonts w:ascii="Arial" w:eastAsia="Arial" w:hAnsi="Arial" w:cs="Arial"/>
          <w:sz w:val="24"/>
          <w:szCs w:val="24"/>
        </w:rPr>
        <w:t>re</w:t>
      </w:r>
      <w:r w:rsidR="00E954C8">
        <w:rPr>
          <w:rFonts w:ascii="Arial" w:eastAsia="Arial" w:hAnsi="Arial" w:cs="Arial"/>
          <w:sz w:val="24"/>
          <w:szCs w:val="24"/>
        </w:rPr>
        <w:t>mover</w:t>
      </w:r>
      <w:r w:rsidR="000A783A">
        <w:rPr>
          <w:rFonts w:ascii="Arial" w:eastAsia="Arial" w:hAnsi="Arial" w:cs="Arial"/>
          <w:sz w:val="24"/>
          <w:szCs w:val="24"/>
        </w:rPr>
        <w:t xml:space="preserve"> o </w:t>
      </w:r>
      <w:r w:rsidR="008D69EE">
        <w:rPr>
          <w:rFonts w:ascii="Arial" w:eastAsia="Arial" w:hAnsi="Arial" w:cs="Arial"/>
          <w:sz w:val="24"/>
          <w:szCs w:val="24"/>
        </w:rPr>
        <w:t>emboço danificado em toda a área</w:t>
      </w:r>
      <w:r w:rsidR="00CD559C">
        <w:rPr>
          <w:rFonts w:ascii="Arial" w:eastAsia="Arial" w:hAnsi="Arial" w:cs="Arial"/>
          <w:sz w:val="24"/>
          <w:szCs w:val="24"/>
        </w:rPr>
        <w:t xml:space="preserve"> atingida</w:t>
      </w:r>
      <w:r w:rsidR="009A37B4">
        <w:rPr>
          <w:rFonts w:ascii="Arial" w:eastAsia="Arial" w:hAnsi="Arial" w:cs="Arial"/>
          <w:sz w:val="24"/>
          <w:szCs w:val="24"/>
        </w:rPr>
        <w:t>, visando</w:t>
      </w:r>
      <w:r w:rsidR="003327EF">
        <w:rPr>
          <w:rFonts w:ascii="Arial" w:eastAsia="Arial" w:hAnsi="Arial" w:cs="Arial"/>
          <w:sz w:val="24"/>
          <w:szCs w:val="24"/>
        </w:rPr>
        <w:t xml:space="preserve"> corrigir</w:t>
      </w:r>
      <w:r w:rsidR="009A37B4">
        <w:rPr>
          <w:rFonts w:ascii="Arial" w:eastAsia="Arial" w:hAnsi="Arial" w:cs="Arial"/>
          <w:sz w:val="24"/>
          <w:szCs w:val="24"/>
        </w:rPr>
        <w:t xml:space="preserve"> </w:t>
      </w:r>
      <w:r w:rsidR="006C3D11">
        <w:rPr>
          <w:rFonts w:ascii="Arial" w:eastAsia="Arial" w:hAnsi="Arial" w:cs="Arial"/>
          <w:sz w:val="24"/>
          <w:szCs w:val="24"/>
        </w:rPr>
        <w:t xml:space="preserve">o reboco </w:t>
      </w:r>
      <w:r w:rsidR="00077549">
        <w:rPr>
          <w:rFonts w:ascii="Arial" w:eastAsia="Arial" w:hAnsi="Arial" w:cs="Arial"/>
          <w:sz w:val="24"/>
          <w:szCs w:val="24"/>
        </w:rPr>
        <w:t>e após aplicação de</w:t>
      </w:r>
      <w:r w:rsidR="008154DF">
        <w:rPr>
          <w:rFonts w:ascii="Arial" w:eastAsia="Arial" w:hAnsi="Arial" w:cs="Arial"/>
          <w:sz w:val="24"/>
          <w:szCs w:val="24"/>
        </w:rPr>
        <w:t xml:space="preserve"> nova</w:t>
      </w:r>
      <w:r w:rsidR="00077549">
        <w:rPr>
          <w:rFonts w:ascii="Arial" w:eastAsia="Arial" w:hAnsi="Arial" w:cs="Arial"/>
          <w:sz w:val="24"/>
          <w:szCs w:val="24"/>
        </w:rPr>
        <w:t xml:space="preserve"> pintura </w:t>
      </w:r>
      <w:r w:rsidR="00542E0F">
        <w:rPr>
          <w:rFonts w:ascii="Arial" w:eastAsia="Arial" w:hAnsi="Arial" w:cs="Arial"/>
          <w:sz w:val="24"/>
          <w:szCs w:val="24"/>
        </w:rPr>
        <w:t>n</w:t>
      </w:r>
      <w:r w:rsidR="00077549">
        <w:rPr>
          <w:rFonts w:ascii="Arial" w:eastAsia="Arial" w:hAnsi="Arial" w:cs="Arial"/>
          <w:sz w:val="24"/>
          <w:szCs w:val="24"/>
        </w:rPr>
        <w:t>o local</w:t>
      </w:r>
      <w:r w:rsidR="00987A56">
        <w:rPr>
          <w:rFonts w:ascii="Arial" w:eastAsia="Arial" w:hAnsi="Arial" w:cs="Arial"/>
          <w:sz w:val="24"/>
          <w:szCs w:val="24"/>
        </w:rPr>
        <w:t>, na cor existente</w:t>
      </w:r>
      <w:r w:rsidR="006F2357">
        <w:rPr>
          <w:rFonts w:ascii="Arial" w:eastAsia="Arial" w:hAnsi="Arial" w:cs="Arial"/>
          <w:sz w:val="24"/>
          <w:szCs w:val="24"/>
        </w:rPr>
        <w:t>;</w:t>
      </w:r>
    </w:p>
    <w:p w14:paraId="7AE37F4E" w14:textId="4D1C1F02"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 xml:space="preserve"> 4.1.2. </w:t>
      </w:r>
      <w:r w:rsidR="00D22A95">
        <w:rPr>
          <w:rFonts w:ascii="Arial" w:eastAsia="Arial" w:hAnsi="Arial" w:cs="Arial"/>
          <w:sz w:val="24"/>
          <w:szCs w:val="24"/>
        </w:rPr>
        <w:t>Preparação da área</w:t>
      </w:r>
      <w:r w:rsidR="006A65E0">
        <w:rPr>
          <w:rFonts w:ascii="Arial" w:eastAsia="Arial" w:hAnsi="Arial" w:cs="Arial"/>
          <w:sz w:val="24"/>
          <w:szCs w:val="24"/>
        </w:rPr>
        <w:t xml:space="preserve"> </w:t>
      </w:r>
      <w:r w:rsidR="00815168">
        <w:rPr>
          <w:rFonts w:ascii="Arial" w:eastAsia="Arial" w:hAnsi="Arial" w:cs="Arial"/>
          <w:sz w:val="24"/>
          <w:szCs w:val="24"/>
        </w:rPr>
        <w:t xml:space="preserve">da qual o emboço foi removido </w:t>
      </w:r>
      <w:r w:rsidR="006A65E0">
        <w:rPr>
          <w:rFonts w:ascii="Arial" w:eastAsia="Arial" w:hAnsi="Arial" w:cs="Arial"/>
          <w:sz w:val="24"/>
          <w:szCs w:val="24"/>
        </w:rPr>
        <w:t>com aplicação de chapisco</w:t>
      </w:r>
      <w:r w:rsidR="00497672">
        <w:rPr>
          <w:rFonts w:ascii="Arial" w:eastAsia="Arial" w:hAnsi="Arial" w:cs="Arial"/>
          <w:sz w:val="24"/>
          <w:szCs w:val="24"/>
        </w:rPr>
        <w:t xml:space="preserve"> a base de areia e cimento</w:t>
      </w:r>
      <w:r w:rsidR="00815168">
        <w:rPr>
          <w:rFonts w:ascii="Arial" w:eastAsia="Arial" w:hAnsi="Arial" w:cs="Arial"/>
          <w:sz w:val="24"/>
          <w:szCs w:val="24"/>
        </w:rPr>
        <w:t>;</w:t>
      </w:r>
    </w:p>
    <w:p w14:paraId="025BC25A" w14:textId="4BAAEBE0"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 xml:space="preserve"> 4.1.3. </w:t>
      </w:r>
      <w:r w:rsidR="00736713">
        <w:rPr>
          <w:rFonts w:ascii="Arial" w:eastAsia="Arial" w:hAnsi="Arial" w:cs="Arial"/>
          <w:sz w:val="24"/>
          <w:szCs w:val="24"/>
        </w:rPr>
        <w:t xml:space="preserve">Aplicação de novo </w:t>
      </w:r>
      <w:r w:rsidR="001F29A3">
        <w:rPr>
          <w:rFonts w:ascii="Arial" w:eastAsia="Arial" w:hAnsi="Arial" w:cs="Arial"/>
          <w:sz w:val="24"/>
          <w:szCs w:val="24"/>
        </w:rPr>
        <w:t xml:space="preserve">emboço </w:t>
      </w:r>
      <w:r w:rsidR="00AB008F">
        <w:rPr>
          <w:rFonts w:ascii="Arial" w:eastAsia="Arial" w:hAnsi="Arial" w:cs="Arial"/>
          <w:sz w:val="24"/>
          <w:szCs w:val="24"/>
        </w:rPr>
        <w:t xml:space="preserve">em toda área </w:t>
      </w:r>
      <w:r w:rsidR="00FA1939">
        <w:rPr>
          <w:rFonts w:ascii="Arial" w:eastAsia="Arial" w:hAnsi="Arial" w:cs="Arial"/>
          <w:sz w:val="24"/>
          <w:szCs w:val="24"/>
        </w:rPr>
        <w:t>atingida, usando material adequado</w:t>
      </w:r>
      <w:r w:rsidR="00B41299">
        <w:rPr>
          <w:rFonts w:ascii="Arial" w:eastAsia="Arial" w:hAnsi="Arial" w:cs="Arial"/>
          <w:sz w:val="24"/>
          <w:szCs w:val="24"/>
        </w:rPr>
        <w:t xml:space="preserve"> </w:t>
      </w:r>
      <w:r w:rsidR="00964BB2">
        <w:rPr>
          <w:rFonts w:ascii="Arial" w:eastAsia="Arial" w:hAnsi="Arial" w:cs="Arial"/>
          <w:sz w:val="24"/>
          <w:szCs w:val="24"/>
        </w:rPr>
        <w:t>e indicado</w:t>
      </w:r>
      <w:r w:rsidR="005F20EF">
        <w:rPr>
          <w:rFonts w:ascii="Arial" w:eastAsia="Arial" w:hAnsi="Arial" w:cs="Arial"/>
          <w:sz w:val="24"/>
          <w:szCs w:val="24"/>
        </w:rPr>
        <w:t xml:space="preserve"> para os prédios</w:t>
      </w:r>
      <w:r w:rsidR="00DA0F74">
        <w:rPr>
          <w:rFonts w:ascii="Arial" w:eastAsia="Arial" w:hAnsi="Arial" w:cs="Arial"/>
          <w:sz w:val="24"/>
          <w:szCs w:val="24"/>
        </w:rPr>
        <w:t xml:space="preserve"> </w:t>
      </w:r>
      <w:r w:rsidR="00EA4CA5">
        <w:rPr>
          <w:rFonts w:ascii="Arial" w:eastAsia="Arial" w:hAnsi="Arial" w:cs="Arial"/>
          <w:sz w:val="24"/>
          <w:szCs w:val="24"/>
        </w:rPr>
        <w:t xml:space="preserve">com características </w:t>
      </w:r>
      <w:r w:rsidR="00DD44D7">
        <w:rPr>
          <w:rFonts w:ascii="Arial" w:eastAsia="Arial" w:hAnsi="Arial" w:cs="Arial"/>
          <w:sz w:val="24"/>
          <w:szCs w:val="24"/>
        </w:rPr>
        <w:t>especiais</w:t>
      </w:r>
      <w:r w:rsidR="00B41299">
        <w:rPr>
          <w:rFonts w:ascii="Arial" w:eastAsia="Arial" w:hAnsi="Arial" w:cs="Arial"/>
          <w:sz w:val="24"/>
          <w:szCs w:val="24"/>
        </w:rPr>
        <w:t xml:space="preserve">, </w:t>
      </w:r>
      <w:r w:rsidR="00964BB2">
        <w:rPr>
          <w:rFonts w:ascii="Arial" w:eastAsia="Arial" w:hAnsi="Arial" w:cs="Arial"/>
          <w:sz w:val="24"/>
          <w:szCs w:val="24"/>
        </w:rPr>
        <w:t xml:space="preserve">em se tratando de </w:t>
      </w:r>
      <w:r w:rsidR="00DD44D7">
        <w:rPr>
          <w:rFonts w:ascii="Arial" w:eastAsia="Arial" w:hAnsi="Arial" w:cs="Arial"/>
          <w:sz w:val="24"/>
          <w:szCs w:val="24"/>
        </w:rPr>
        <w:t>prédios históricos</w:t>
      </w:r>
      <w:r w:rsidR="004459EC">
        <w:rPr>
          <w:rFonts w:ascii="Arial" w:eastAsia="Arial" w:hAnsi="Arial" w:cs="Arial"/>
          <w:sz w:val="24"/>
          <w:szCs w:val="24"/>
        </w:rPr>
        <w:t xml:space="preserve"> e tombados;</w:t>
      </w:r>
    </w:p>
    <w:p w14:paraId="711EEC2F" w14:textId="56330E48"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 xml:space="preserve"> 4.1.4. </w:t>
      </w:r>
      <w:r w:rsidR="00461B8D">
        <w:rPr>
          <w:rFonts w:ascii="Arial" w:eastAsia="Arial" w:hAnsi="Arial" w:cs="Arial"/>
          <w:sz w:val="24"/>
          <w:szCs w:val="24"/>
        </w:rPr>
        <w:t xml:space="preserve">Pintura </w:t>
      </w:r>
      <w:r w:rsidR="001C76E8">
        <w:rPr>
          <w:rFonts w:ascii="Arial" w:eastAsia="Arial" w:hAnsi="Arial" w:cs="Arial"/>
          <w:sz w:val="24"/>
          <w:szCs w:val="24"/>
        </w:rPr>
        <w:t>–</w:t>
      </w:r>
      <w:r w:rsidR="00461B8D">
        <w:rPr>
          <w:rFonts w:ascii="Arial" w:eastAsia="Arial" w:hAnsi="Arial" w:cs="Arial"/>
          <w:sz w:val="24"/>
          <w:szCs w:val="24"/>
        </w:rPr>
        <w:t xml:space="preserve"> </w:t>
      </w:r>
      <w:r w:rsidR="00F80531">
        <w:rPr>
          <w:rFonts w:ascii="Arial" w:eastAsia="Arial" w:hAnsi="Arial" w:cs="Arial"/>
          <w:sz w:val="24"/>
          <w:szCs w:val="24"/>
        </w:rPr>
        <w:t>fa</w:t>
      </w:r>
      <w:r w:rsidR="00B3759B">
        <w:rPr>
          <w:rFonts w:ascii="Arial" w:eastAsia="Arial" w:hAnsi="Arial" w:cs="Arial"/>
          <w:sz w:val="24"/>
          <w:szCs w:val="24"/>
        </w:rPr>
        <w:t>ch</w:t>
      </w:r>
      <w:r w:rsidR="00F80531">
        <w:rPr>
          <w:rFonts w:ascii="Arial" w:eastAsia="Arial" w:hAnsi="Arial" w:cs="Arial"/>
          <w:sz w:val="24"/>
          <w:szCs w:val="24"/>
        </w:rPr>
        <w:t xml:space="preserve">ada externa </w:t>
      </w:r>
      <w:r w:rsidR="002944FB">
        <w:rPr>
          <w:rFonts w:ascii="Arial" w:eastAsia="Arial" w:hAnsi="Arial" w:cs="Arial"/>
          <w:sz w:val="24"/>
          <w:szCs w:val="24"/>
        </w:rPr>
        <w:t>de</w:t>
      </w:r>
      <w:r w:rsidR="00F80531">
        <w:rPr>
          <w:rFonts w:ascii="Arial" w:eastAsia="Arial" w:hAnsi="Arial" w:cs="Arial"/>
          <w:sz w:val="24"/>
          <w:szCs w:val="24"/>
        </w:rPr>
        <w:t xml:space="preserve"> frente à Praça Dulcelina Mendes, </w:t>
      </w:r>
      <w:r w:rsidR="002944FB">
        <w:rPr>
          <w:rFonts w:ascii="Arial" w:eastAsia="Arial" w:hAnsi="Arial" w:cs="Arial"/>
          <w:sz w:val="24"/>
          <w:szCs w:val="24"/>
        </w:rPr>
        <w:t>fa</w:t>
      </w:r>
      <w:r w:rsidR="00B3759B">
        <w:rPr>
          <w:rFonts w:ascii="Arial" w:eastAsia="Arial" w:hAnsi="Arial" w:cs="Arial"/>
          <w:sz w:val="24"/>
          <w:szCs w:val="24"/>
        </w:rPr>
        <w:t>ch</w:t>
      </w:r>
      <w:r w:rsidR="002944FB">
        <w:rPr>
          <w:rFonts w:ascii="Arial" w:eastAsia="Arial" w:hAnsi="Arial" w:cs="Arial"/>
          <w:sz w:val="24"/>
          <w:szCs w:val="24"/>
        </w:rPr>
        <w:t>ada externa</w:t>
      </w:r>
      <w:r w:rsidR="00F80531">
        <w:rPr>
          <w:rFonts w:ascii="Arial" w:eastAsia="Arial" w:hAnsi="Arial" w:cs="Arial"/>
          <w:sz w:val="24"/>
          <w:szCs w:val="24"/>
        </w:rPr>
        <w:t xml:space="preserve"> </w:t>
      </w:r>
      <w:r w:rsidR="002944FB">
        <w:rPr>
          <w:rFonts w:ascii="Arial" w:eastAsia="Arial" w:hAnsi="Arial" w:cs="Arial"/>
          <w:sz w:val="24"/>
          <w:szCs w:val="24"/>
        </w:rPr>
        <w:t>de frente</w:t>
      </w:r>
      <w:r w:rsidR="00B74746">
        <w:rPr>
          <w:rFonts w:ascii="Arial" w:eastAsia="Arial" w:hAnsi="Arial" w:cs="Arial"/>
          <w:sz w:val="24"/>
          <w:szCs w:val="24"/>
        </w:rPr>
        <w:t xml:space="preserve"> para a Rua Barão de Capivari</w:t>
      </w:r>
      <w:r w:rsidR="00C37BF0">
        <w:rPr>
          <w:rFonts w:ascii="Arial" w:eastAsia="Arial" w:hAnsi="Arial" w:cs="Arial"/>
          <w:sz w:val="24"/>
          <w:szCs w:val="24"/>
        </w:rPr>
        <w:t xml:space="preserve"> (</w:t>
      </w:r>
      <w:r w:rsidR="00F24E1E">
        <w:rPr>
          <w:rFonts w:ascii="Arial" w:eastAsia="Arial" w:hAnsi="Arial" w:cs="Arial"/>
          <w:sz w:val="24"/>
          <w:szCs w:val="24"/>
        </w:rPr>
        <w:t>externo à Sala Professora Lielza</w:t>
      </w:r>
      <w:r w:rsidR="00441ACD">
        <w:rPr>
          <w:rFonts w:ascii="Arial" w:eastAsia="Arial" w:hAnsi="Arial" w:cs="Arial"/>
          <w:sz w:val="24"/>
          <w:szCs w:val="24"/>
        </w:rPr>
        <w:t xml:space="preserve"> </w:t>
      </w:r>
      <w:r w:rsidR="009437DD">
        <w:rPr>
          <w:rFonts w:ascii="Arial" w:eastAsia="Arial" w:hAnsi="Arial" w:cs="Arial"/>
          <w:sz w:val="24"/>
          <w:szCs w:val="24"/>
        </w:rPr>
        <w:t xml:space="preserve">Lemos </w:t>
      </w:r>
      <w:r w:rsidR="00441ACD">
        <w:rPr>
          <w:rFonts w:ascii="Arial" w:eastAsia="Arial" w:hAnsi="Arial" w:cs="Arial"/>
          <w:sz w:val="24"/>
          <w:szCs w:val="24"/>
        </w:rPr>
        <w:t>Machado)</w:t>
      </w:r>
      <w:r w:rsidR="00F7565E">
        <w:rPr>
          <w:rFonts w:ascii="Arial" w:eastAsia="Arial" w:hAnsi="Arial" w:cs="Arial"/>
          <w:sz w:val="24"/>
          <w:szCs w:val="24"/>
        </w:rPr>
        <w:t>;</w:t>
      </w:r>
    </w:p>
    <w:p w14:paraId="7D0E3087" w14:textId="5D08AAFA" w:rsidR="48B16A4F" w:rsidRDefault="48B16A4F" w:rsidP="48B16A4F">
      <w:pPr>
        <w:jc w:val="both"/>
        <w:rPr>
          <w:rFonts w:ascii="Arial" w:hAnsi="Arial" w:cs="Arial"/>
          <w:color w:val="111111"/>
          <w:sz w:val="24"/>
          <w:szCs w:val="24"/>
        </w:rPr>
      </w:pPr>
      <w:r w:rsidRPr="00690CD5">
        <w:rPr>
          <w:rFonts w:ascii="Arial" w:eastAsia="Arial" w:hAnsi="Arial" w:cs="Arial"/>
          <w:sz w:val="24"/>
          <w:szCs w:val="24"/>
        </w:rPr>
        <w:t xml:space="preserve"> 4.1.5. </w:t>
      </w:r>
      <w:r w:rsidR="002A3580">
        <w:rPr>
          <w:rFonts w:ascii="Arial" w:hAnsi="Arial" w:cs="Arial"/>
          <w:color w:val="111111"/>
          <w:sz w:val="24"/>
          <w:szCs w:val="24"/>
        </w:rPr>
        <w:t>Aplicação de</w:t>
      </w:r>
      <w:r w:rsidR="003C2D60" w:rsidRPr="003C2D60">
        <w:rPr>
          <w:rFonts w:ascii="Arial" w:hAnsi="Arial" w:cs="Arial"/>
          <w:color w:val="111111"/>
          <w:sz w:val="24"/>
          <w:szCs w:val="24"/>
        </w:rPr>
        <w:t xml:space="preserve"> selante acrílico para vedar trincas, fissuras e juntas </w:t>
      </w:r>
      <w:r w:rsidR="002A3580">
        <w:rPr>
          <w:rFonts w:ascii="Arial" w:hAnsi="Arial" w:cs="Arial"/>
          <w:color w:val="111111"/>
          <w:sz w:val="24"/>
          <w:szCs w:val="24"/>
        </w:rPr>
        <w:t>na</w:t>
      </w:r>
      <w:r w:rsidR="003C2D60" w:rsidRPr="003C2D60">
        <w:rPr>
          <w:rFonts w:ascii="Arial" w:hAnsi="Arial" w:cs="Arial"/>
          <w:color w:val="111111"/>
          <w:sz w:val="24"/>
          <w:szCs w:val="24"/>
        </w:rPr>
        <w:t xml:space="preserve"> superfície externa</w:t>
      </w:r>
      <w:r w:rsidR="00545392">
        <w:rPr>
          <w:rFonts w:ascii="Arial" w:hAnsi="Arial" w:cs="Arial"/>
          <w:color w:val="111111"/>
          <w:sz w:val="24"/>
          <w:szCs w:val="24"/>
        </w:rPr>
        <w:t>, onde necessitar</w:t>
      </w:r>
      <w:r w:rsidR="00A52F19">
        <w:rPr>
          <w:rFonts w:ascii="Arial" w:hAnsi="Arial" w:cs="Arial"/>
          <w:color w:val="111111"/>
          <w:sz w:val="24"/>
          <w:szCs w:val="24"/>
        </w:rPr>
        <w:t>, e posteriormente</w:t>
      </w:r>
      <w:r w:rsidR="00C36E94">
        <w:rPr>
          <w:rFonts w:ascii="Arial" w:hAnsi="Arial" w:cs="Arial"/>
          <w:color w:val="111111"/>
          <w:sz w:val="24"/>
          <w:szCs w:val="24"/>
        </w:rPr>
        <w:t xml:space="preserve"> a aplicação de fundo preparador de p</w:t>
      </w:r>
      <w:r w:rsidR="0063208B">
        <w:rPr>
          <w:rFonts w:ascii="Arial" w:hAnsi="Arial" w:cs="Arial"/>
          <w:color w:val="111111"/>
          <w:sz w:val="24"/>
          <w:szCs w:val="24"/>
        </w:rPr>
        <w:t>a</w:t>
      </w:r>
      <w:r w:rsidR="00C36E94">
        <w:rPr>
          <w:rFonts w:ascii="Arial" w:hAnsi="Arial" w:cs="Arial"/>
          <w:color w:val="111111"/>
          <w:sz w:val="24"/>
          <w:szCs w:val="24"/>
        </w:rPr>
        <w:t>redes</w:t>
      </w:r>
      <w:r w:rsidR="008412C2">
        <w:rPr>
          <w:rFonts w:ascii="Arial" w:hAnsi="Arial" w:cs="Arial"/>
          <w:color w:val="111111"/>
          <w:sz w:val="24"/>
          <w:szCs w:val="24"/>
        </w:rPr>
        <w:t xml:space="preserve"> na área restaurada</w:t>
      </w:r>
      <w:r w:rsidR="0063208B">
        <w:rPr>
          <w:rFonts w:ascii="Arial" w:hAnsi="Arial" w:cs="Arial"/>
          <w:color w:val="111111"/>
          <w:sz w:val="24"/>
          <w:szCs w:val="24"/>
        </w:rPr>
        <w:t>;</w:t>
      </w:r>
    </w:p>
    <w:p w14:paraId="47C17205" w14:textId="77E2F321" w:rsidR="0063208B" w:rsidRDefault="0063208B" w:rsidP="48B16A4F">
      <w:pPr>
        <w:jc w:val="both"/>
        <w:rPr>
          <w:rFonts w:ascii="Arial" w:hAnsi="Arial" w:cs="Arial"/>
          <w:color w:val="111111"/>
          <w:sz w:val="24"/>
          <w:szCs w:val="24"/>
        </w:rPr>
      </w:pPr>
      <w:r>
        <w:rPr>
          <w:rFonts w:ascii="Arial" w:hAnsi="Arial" w:cs="Arial"/>
          <w:color w:val="111111"/>
          <w:sz w:val="24"/>
          <w:szCs w:val="24"/>
        </w:rPr>
        <w:t xml:space="preserve">4.1.6. </w:t>
      </w:r>
      <w:r w:rsidR="006622B5">
        <w:rPr>
          <w:rFonts w:ascii="Arial" w:hAnsi="Arial" w:cs="Arial"/>
          <w:color w:val="111111"/>
          <w:sz w:val="24"/>
          <w:szCs w:val="24"/>
        </w:rPr>
        <w:t>Aplicação de massa corrida</w:t>
      </w:r>
      <w:r w:rsidR="00F55575">
        <w:rPr>
          <w:rFonts w:ascii="Arial" w:hAnsi="Arial" w:cs="Arial"/>
          <w:color w:val="111111"/>
          <w:sz w:val="24"/>
          <w:szCs w:val="24"/>
        </w:rPr>
        <w:t xml:space="preserve"> na área restaurada</w:t>
      </w:r>
      <w:r w:rsidR="00041D8C">
        <w:rPr>
          <w:rFonts w:ascii="Arial" w:hAnsi="Arial" w:cs="Arial"/>
          <w:color w:val="111111"/>
          <w:sz w:val="24"/>
          <w:szCs w:val="24"/>
        </w:rPr>
        <w:t xml:space="preserve"> com emboço, </w:t>
      </w:r>
      <w:r w:rsidR="00765905">
        <w:rPr>
          <w:rFonts w:ascii="Arial" w:hAnsi="Arial" w:cs="Arial"/>
          <w:color w:val="111111"/>
          <w:sz w:val="24"/>
          <w:szCs w:val="24"/>
        </w:rPr>
        <w:t>e onde necessitar</w:t>
      </w:r>
      <w:r w:rsidR="00E70053">
        <w:rPr>
          <w:rFonts w:ascii="Arial" w:hAnsi="Arial" w:cs="Arial"/>
          <w:color w:val="111111"/>
          <w:sz w:val="24"/>
          <w:szCs w:val="24"/>
        </w:rPr>
        <w:t>, para</w:t>
      </w:r>
      <w:r w:rsidR="00E35569">
        <w:rPr>
          <w:rFonts w:ascii="Arial" w:hAnsi="Arial" w:cs="Arial"/>
          <w:color w:val="111111"/>
          <w:sz w:val="24"/>
          <w:szCs w:val="24"/>
        </w:rPr>
        <w:t xml:space="preserve"> posterior lixamento </w:t>
      </w:r>
      <w:r w:rsidR="00E70053">
        <w:rPr>
          <w:rFonts w:ascii="Arial" w:hAnsi="Arial" w:cs="Arial"/>
          <w:color w:val="111111"/>
          <w:sz w:val="24"/>
          <w:szCs w:val="24"/>
        </w:rPr>
        <w:t>e</w:t>
      </w:r>
      <w:r w:rsidR="00905A65">
        <w:rPr>
          <w:rFonts w:ascii="Arial" w:hAnsi="Arial" w:cs="Arial"/>
          <w:color w:val="111111"/>
          <w:sz w:val="24"/>
          <w:szCs w:val="24"/>
        </w:rPr>
        <w:t xml:space="preserve"> aplicação de tinta</w:t>
      </w:r>
      <w:r w:rsidR="00E70053">
        <w:rPr>
          <w:rFonts w:ascii="Arial" w:hAnsi="Arial" w:cs="Arial"/>
          <w:color w:val="111111"/>
          <w:sz w:val="24"/>
          <w:szCs w:val="24"/>
        </w:rPr>
        <w:t>;</w:t>
      </w:r>
    </w:p>
    <w:p w14:paraId="16885D14" w14:textId="0C9E4B72" w:rsidR="000D13C3" w:rsidRDefault="000D13C3" w:rsidP="48B16A4F">
      <w:pPr>
        <w:jc w:val="both"/>
        <w:rPr>
          <w:rFonts w:ascii="Arial" w:eastAsia="Arial" w:hAnsi="Arial" w:cs="Arial"/>
          <w:sz w:val="24"/>
          <w:szCs w:val="24"/>
        </w:rPr>
      </w:pPr>
      <w:r>
        <w:rPr>
          <w:rFonts w:ascii="Arial" w:hAnsi="Arial" w:cs="Arial"/>
          <w:color w:val="111111"/>
          <w:sz w:val="24"/>
          <w:szCs w:val="24"/>
        </w:rPr>
        <w:t xml:space="preserve">4.1.7. </w:t>
      </w:r>
      <w:r w:rsidR="00F07CDD">
        <w:rPr>
          <w:rFonts w:ascii="Arial" w:hAnsi="Arial" w:cs="Arial"/>
          <w:color w:val="111111"/>
          <w:sz w:val="24"/>
          <w:szCs w:val="24"/>
        </w:rPr>
        <w:t xml:space="preserve">Aplicação </w:t>
      </w:r>
      <w:r w:rsidR="00146BA7">
        <w:rPr>
          <w:rFonts w:ascii="Arial" w:hAnsi="Arial" w:cs="Arial"/>
          <w:color w:val="111111"/>
          <w:sz w:val="24"/>
          <w:szCs w:val="24"/>
        </w:rPr>
        <w:t>parcial</w:t>
      </w:r>
      <w:r w:rsidR="002E11F4">
        <w:rPr>
          <w:rFonts w:ascii="Arial" w:hAnsi="Arial" w:cs="Arial"/>
          <w:color w:val="111111"/>
          <w:sz w:val="24"/>
          <w:szCs w:val="24"/>
        </w:rPr>
        <w:t xml:space="preserve"> </w:t>
      </w:r>
      <w:r w:rsidR="00F07CDD">
        <w:rPr>
          <w:rFonts w:ascii="Arial" w:hAnsi="Arial" w:cs="Arial"/>
          <w:color w:val="111111"/>
          <w:sz w:val="24"/>
          <w:szCs w:val="24"/>
        </w:rPr>
        <w:t>de tinta</w:t>
      </w:r>
      <w:r w:rsidR="008F19DB">
        <w:rPr>
          <w:rFonts w:ascii="Arial" w:hAnsi="Arial" w:cs="Arial"/>
          <w:color w:val="111111"/>
          <w:sz w:val="24"/>
          <w:szCs w:val="24"/>
        </w:rPr>
        <w:t xml:space="preserve"> na fa</w:t>
      </w:r>
      <w:r w:rsidR="00987A56">
        <w:rPr>
          <w:rFonts w:ascii="Arial" w:hAnsi="Arial" w:cs="Arial"/>
          <w:color w:val="111111"/>
          <w:sz w:val="24"/>
          <w:szCs w:val="24"/>
        </w:rPr>
        <w:t>ch</w:t>
      </w:r>
      <w:r w:rsidR="008F19DB">
        <w:rPr>
          <w:rFonts w:ascii="Arial" w:hAnsi="Arial" w:cs="Arial"/>
          <w:color w:val="111111"/>
          <w:sz w:val="24"/>
          <w:szCs w:val="24"/>
        </w:rPr>
        <w:t>ada</w:t>
      </w:r>
      <w:r w:rsidR="00026E9B" w:rsidRPr="00026E9B">
        <w:rPr>
          <w:rFonts w:ascii="Arial" w:eastAsia="Arial" w:hAnsi="Arial" w:cs="Arial"/>
          <w:sz w:val="24"/>
          <w:szCs w:val="24"/>
        </w:rPr>
        <w:t xml:space="preserve"> </w:t>
      </w:r>
      <w:r w:rsidR="00026E9B">
        <w:rPr>
          <w:rFonts w:ascii="Arial" w:eastAsia="Arial" w:hAnsi="Arial" w:cs="Arial"/>
          <w:sz w:val="24"/>
          <w:szCs w:val="24"/>
        </w:rPr>
        <w:t>externa de frente à Praça Dulcelina Mendes, fa</w:t>
      </w:r>
      <w:r w:rsidR="00987A56">
        <w:rPr>
          <w:rFonts w:ascii="Arial" w:eastAsia="Arial" w:hAnsi="Arial" w:cs="Arial"/>
          <w:sz w:val="24"/>
          <w:szCs w:val="24"/>
        </w:rPr>
        <w:t>ch</w:t>
      </w:r>
      <w:r w:rsidR="00026E9B">
        <w:rPr>
          <w:rFonts w:ascii="Arial" w:eastAsia="Arial" w:hAnsi="Arial" w:cs="Arial"/>
          <w:sz w:val="24"/>
          <w:szCs w:val="24"/>
        </w:rPr>
        <w:t>ada externa de frente Rua Barão de Capivari (externo à Sala Professora Lielza Lemos Machado)</w:t>
      </w:r>
      <w:r w:rsidR="00966C46">
        <w:rPr>
          <w:rFonts w:ascii="Arial" w:eastAsia="Arial" w:hAnsi="Arial" w:cs="Arial"/>
          <w:sz w:val="24"/>
          <w:szCs w:val="24"/>
        </w:rPr>
        <w:t xml:space="preserve">, utilizando </w:t>
      </w:r>
      <w:r w:rsidR="00853E51">
        <w:rPr>
          <w:rFonts w:ascii="Arial" w:eastAsia="Arial" w:hAnsi="Arial" w:cs="Arial"/>
          <w:sz w:val="24"/>
          <w:szCs w:val="24"/>
        </w:rPr>
        <w:t>a mesma tonalidade de tinta</w:t>
      </w:r>
      <w:r w:rsidR="00285CD3">
        <w:rPr>
          <w:rFonts w:ascii="Arial" w:eastAsia="Arial" w:hAnsi="Arial" w:cs="Arial"/>
          <w:sz w:val="24"/>
          <w:szCs w:val="24"/>
        </w:rPr>
        <w:t xml:space="preserve"> existente</w:t>
      </w:r>
      <w:r w:rsidR="001D4C20">
        <w:rPr>
          <w:rFonts w:ascii="Arial" w:eastAsia="Arial" w:hAnsi="Arial" w:cs="Arial"/>
          <w:sz w:val="24"/>
          <w:szCs w:val="24"/>
        </w:rPr>
        <w:t>;</w:t>
      </w:r>
    </w:p>
    <w:p w14:paraId="6E5DB416" w14:textId="0BCBF6F2" w:rsidR="00463DAC" w:rsidRPr="00690CD5" w:rsidRDefault="00463DAC" w:rsidP="48B16A4F">
      <w:pPr>
        <w:jc w:val="both"/>
        <w:rPr>
          <w:rFonts w:ascii="Arial" w:eastAsia="Arial" w:hAnsi="Arial" w:cs="Arial"/>
          <w:sz w:val="24"/>
          <w:szCs w:val="24"/>
        </w:rPr>
      </w:pPr>
      <w:r>
        <w:rPr>
          <w:rFonts w:ascii="Arial" w:eastAsia="Arial" w:hAnsi="Arial" w:cs="Arial"/>
          <w:sz w:val="24"/>
          <w:szCs w:val="24"/>
        </w:rPr>
        <w:t xml:space="preserve">4.1.8. </w:t>
      </w:r>
      <w:r w:rsidR="009C7253">
        <w:rPr>
          <w:rFonts w:ascii="Arial" w:eastAsia="Arial" w:hAnsi="Arial" w:cs="Arial"/>
          <w:sz w:val="24"/>
          <w:szCs w:val="24"/>
        </w:rPr>
        <w:t>As tintas a serem utilizadas para a pintura nas fa</w:t>
      </w:r>
      <w:r w:rsidR="00987A56">
        <w:rPr>
          <w:rFonts w:ascii="Arial" w:eastAsia="Arial" w:hAnsi="Arial" w:cs="Arial"/>
          <w:sz w:val="24"/>
          <w:szCs w:val="24"/>
        </w:rPr>
        <w:t>ch</w:t>
      </w:r>
      <w:r w:rsidR="009C7253">
        <w:rPr>
          <w:rFonts w:ascii="Arial" w:eastAsia="Arial" w:hAnsi="Arial" w:cs="Arial"/>
          <w:sz w:val="24"/>
          <w:szCs w:val="24"/>
        </w:rPr>
        <w:t>adas externas</w:t>
      </w:r>
      <w:r w:rsidR="00AB2859">
        <w:rPr>
          <w:rFonts w:ascii="Arial" w:eastAsia="Arial" w:hAnsi="Arial" w:cs="Arial"/>
          <w:sz w:val="24"/>
          <w:szCs w:val="24"/>
        </w:rPr>
        <w:t xml:space="preserve"> serão fornecidas pela Câmara Municipal, na mesma tonalidade existente</w:t>
      </w:r>
      <w:r w:rsidR="004E11C4">
        <w:rPr>
          <w:rFonts w:ascii="Arial" w:eastAsia="Arial" w:hAnsi="Arial" w:cs="Arial"/>
          <w:sz w:val="24"/>
          <w:szCs w:val="24"/>
        </w:rPr>
        <w:t>, conforme código aprovado pelo IPHAN;</w:t>
      </w:r>
    </w:p>
    <w:p w14:paraId="444F0930" w14:textId="68763866"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4.1.</w:t>
      </w:r>
      <w:r w:rsidR="00DA57A6">
        <w:rPr>
          <w:rFonts w:ascii="Arial" w:eastAsia="Arial" w:hAnsi="Arial" w:cs="Arial"/>
          <w:sz w:val="24"/>
          <w:szCs w:val="24"/>
        </w:rPr>
        <w:t>9</w:t>
      </w:r>
      <w:r w:rsidRPr="00690CD5">
        <w:rPr>
          <w:rFonts w:ascii="Arial" w:eastAsia="Arial" w:hAnsi="Arial" w:cs="Arial"/>
          <w:sz w:val="24"/>
          <w:szCs w:val="24"/>
        </w:rPr>
        <w:t>. A realização dos serviços deverá ser feita por empresa capacitada, com profissionais qualificados</w:t>
      </w:r>
      <w:r w:rsidR="004B5648">
        <w:rPr>
          <w:rFonts w:ascii="Arial" w:eastAsia="Arial" w:hAnsi="Arial" w:cs="Arial"/>
          <w:sz w:val="24"/>
          <w:szCs w:val="24"/>
        </w:rPr>
        <w:t>;</w:t>
      </w:r>
    </w:p>
    <w:p w14:paraId="2EBD57CA" w14:textId="09F362B3"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4.1.</w:t>
      </w:r>
      <w:r w:rsidR="004B5648">
        <w:rPr>
          <w:rFonts w:ascii="Arial" w:eastAsia="Arial" w:hAnsi="Arial" w:cs="Arial"/>
          <w:sz w:val="24"/>
          <w:szCs w:val="24"/>
        </w:rPr>
        <w:t>10</w:t>
      </w:r>
      <w:r w:rsidRPr="00690CD5">
        <w:rPr>
          <w:rFonts w:ascii="Arial" w:eastAsia="Arial" w:hAnsi="Arial" w:cs="Arial"/>
          <w:sz w:val="24"/>
          <w:szCs w:val="24"/>
        </w:rPr>
        <w:t xml:space="preserve">. Os materiais a serem empregados na manutenção, como </w:t>
      </w:r>
      <w:r w:rsidR="00EF0CFD">
        <w:rPr>
          <w:rFonts w:ascii="Arial" w:eastAsia="Arial" w:hAnsi="Arial" w:cs="Arial"/>
          <w:sz w:val="24"/>
          <w:szCs w:val="24"/>
        </w:rPr>
        <w:t>cimento</w:t>
      </w:r>
      <w:r w:rsidRPr="00690CD5">
        <w:rPr>
          <w:rFonts w:ascii="Arial" w:eastAsia="Arial" w:hAnsi="Arial" w:cs="Arial"/>
          <w:sz w:val="24"/>
          <w:szCs w:val="24"/>
        </w:rPr>
        <w:t xml:space="preserve">, </w:t>
      </w:r>
      <w:r w:rsidR="00EF0CFD">
        <w:rPr>
          <w:rFonts w:ascii="Arial" w:eastAsia="Arial" w:hAnsi="Arial" w:cs="Arial"/>
          <w:sz w:val="24"/>
          <w:szCs w:val="24"/>
        </w:rPr>
        <w:t>areia,</w:t>
      </w:r>
      <w:r w:rsidR="00330655">
        <w:rPr>
          <w:rFonts w:ascii="Arial" w:eastAsia="Arial" w:hAnsi="Arial" w:cs="Arial"/>
          <w:sz w:val="24"/>
          <w:szCs w:val="24"/>
        </w:rPr>
        <w:t xml:space="preserve"> </w:t>
      </w:r>
      <w:r w:rsidR="00F2191B">
        <w:rPr>
          <w:rFonts w:ascii="Arial" w:eastAsia="Arial" w:hAnsi="Arial" w:cs="Arial"/>
          <w:sz w:val="24"/>
          <w:szCs w:val="24"/>
        </w:rPr>
        <w:t>arga</w:t>
      </w:r>
      <w:r w:rsidR="00330655">
        <w:rPr>
          <w:rFonts w:ascii="Arial" w:eastAsia="Arial" w:hAnsi="Arial" w:cs="Arial"/>
          <w:sz w:val="24"/>
          <w:szCs w:val="24"/>
        </w:rPr>
        <w:t>massa, selante acrí</w:t>
      </w:r>
      <w:r w:rsidR="00F93210">
        <w:rPr>
          <w:rFonts w:ascii="Arial" w:eastAsia="Arial" w:hAnsi="Arial" w:cs="Arial"/>
          <w:sz w:val="24"/>
          <w:szCs w:val="24"/>
        </w:rPr>
        <w:t xml:space="preserve">lico, fundo preparador de paredes, </w:t>
      </w:r>
      <w:r w:rsidR="00330655">
        <w:rPr>
          <w:rFonts w:ascii="Arial" w:eastAsia="Arial" w:hAnsi="Arial" w:cs="Arial"/>
          <w:sz w:val="24"/>
          <w:szCs w:val="24"/>
        </w:rPr>
        <w:t>massa corrida</w:t>
      </w:r>
      <w:r w:rsidR="0030035B">
        <w:rPr>
          <w:rFonts w:ascii="Arial" w:eastAsia="Arial" w:hAnsi="Arial" w:cs="Arial"/>
          <w:sz w:val="24"/>
          <w:szCs w:val="24"/>
        </w:rPr>
        <w:t>, lixas</w:t>
      </w:r>
      <w:r w:rsidR="00F2191B">
        <w:rPr>
          <w:rFonts w:ascii="Arial" w:eastAsia="Arial" w:hAnsi="Arial" w:cs="Arial"/>
          <w:sz w:val="24"/>
          <w:szCs w:val="24"/>
        </w:rPr>
        <w:t xml:space="preserve"> </w:t>
      </w:r>
      <w:r w:rsidRPr="00690CD5">
        <w:rPr>
          <w:rFonts w:ascii="Arial" w:eastAsia="Arial" w:hAnsi="Arial" w:cs="Arial"/>
          <w:sz w:val="24"/>
          <w:szCs w:val="24"/>
        </w:rPr>
        <w:t xml:space="preserve">e outros necessários para </w:t>
      </w:r>
      <w:r w:rsidR="00F2191B">
        <w:rPr>
          <w:rFonts w:ascii="Arial" w:eastAsia="Arial" w:hAnsi="Arial" w:cs="Arial"/>
          <w:sz w:val="24"/>
          <w:szCs w:val="24"/>
        </w:rPr>
        <w:t>a realização</w:t>
      </w:r>
      <w:r w:rsidR="009D7ECA">
        <w:rPr>
          <w:rFonts w:ascii="Arial" w:eastAsia="Arial" w:hAnsi="Arial" w:cs="Arial"/>
          <w:sz w:val="24"/>
          <w:szCs w:val="24"/>
        </w:rPr>
        <w:t xml:space="preserve"> dos serviços</w:t>
      </w:r>
      <w:r w:rsidRPr="00690CD5">
        <w:rPr>
          <w:rFonts w:ascii="Arial" w:eastAsia="Arial" w:hAnsi="Arial" w:cs="Arial"/>
          <w:sz w:val="24"/>
          <w:szCs w:val="24"/>
        </w:rPr>
        <w:t>, deverão ser fornecidos pela empresa contratada, nas mesmas condições dos existentes</w:t>
      </w:r>
      <w:r w:rsidR="00AA3A74">
        <w:rPr>
          <w:rFonts w:ascii="Arial" w:eastAsia="Arial" w:hAnsi="Arial" w:cs="Arial"/>
          <w:sz w:val="24"/>
          <w:szCs w:val="24"/>
        </w:rPr>
        <w:t>, exceto as tintas</w:t>
      </w:r>
      <w:r w:rsidR="006178BC">
        <w:rPr>
          <w:rFonts w:ascii="Arial" w:eastAsia="Arial" w:hAnsi="Arial" w:cs="Arial"/>
          <w:sz w:val="24"/>
          <w:szCs w:val="24"/>
        </w:rPr>
        <w:t>;</w:t>
      </w:r>
      <w:r w:rsidRPr="00690CD5">
        <w:rPr>
          <w:rFonts w:ascii="Arial" w:eastAsia="Arial" w:hAnsi="Arial" w:cs="Arial"/>
          <w:sz w:val="24"/>
          <w:szCs w:val="24"/>
        </w:rPr>
        <w:t xml:space="preserve"> </w:t>
      </w:r>
    </w:p>
    <w:p w14:paraId="68F4D3F0" w14:textId="748AA865"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4.1.</w:t>
      </w:r>
      <w:r w:rsidR="004B5648">
        <w:rPr>
          <w:rFonts w:ascii="Arial" w:eastAsia="Arial" w:hAnsi="Arial" w:cs="Arial"/>
          <w:sz w:val="24"/>
          <w:szCs w:val="24"/>
        </w:rPr>
        <w:t>11</w:t>
      </w:r>
      <w:r w:rsidRPr="00690CD5">
        <w:rPr>
          <w:rFonts w:ascii="Arial" w:eastAsia="Arial" w:hAnsi="Arial" w:cs="Arial"/>
          <w:sz w:val="24"/>
          <w:szCs w:val="24"/>
        </w:rPr>
        <w:t>. Havendo necessidade de utilização de andaime e caçamba, ficará a cargo da empresa contratada</w:t>
      </w:r>
      <w:r w:rsidR="00B70AF9">
        <w:rPr>
          <w:rFonts w:ascii="Arial" w:eastAsia="Arial" w:hAnsi="Arial" w:cs="Arial"/>
          <w:sz w:val="24"/>
          <w:szCs w:val="24"/>
        </w:rPr>
        <w:t>;</w:t>
      </w:r>
      <w:r w:rsidRPr="00690CD5">
        <w:rPr>
          <w:rFonts w:ascii="Arial" w:eastAsia="Arial" w:hAnsi="Arial" w:cs="Arial"/>
          <w:sz w:val="24"/>
          <w:szCs w:val="24"/>
        </w:rPr>
        <w:t xml:space="preserve">  </w:t>
      </w:r>
    </w:p>
    <w:p w14:paraId="365C67BD" w14:textId="50C0C231"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4.1.</w:t>
      </w:r>
      <w:r w:rsidR="004B5648">
        <w:rPr>
          <w:rFonts w:ascii="Arial" w:eastAsia="Arial" w:hAnsi="Arial" w:cs="Arial"/>
          <w:sz w:val="24"/>
          <w:szCs w:val="24"/>
        </w:rPr>
        <w:t>12</w:t>
      </w:r>
      <w:r w:rsidRPr="00690CD5">
        <w:rPr>
          <w:rFonts w:ascii="Arial" w:eastAsia="Arial" w:hAnsi="Arial" w:cs="Arial"/>
          <w:sz w:val="24"/>
          <w:szCs w:val="24"/>
        </w:rPr>
        <w:t>. Após a realização dos serviços o local deverá ser entregue limpo</w:t>
      </w:r>
      <w:r w:rsidR="00B70AF9">
        <w:rPr>
          <w:rFonts w:ascii="Arial" w:eastAsia="Arial" w:hAnsi="Arial" w:cs="Arial"/>
          <w:sz w:val="24"/>
          <w:szCs w:val="24"/>
        </w:rPr>
        <w:t>;</w:t>
      </w:r>
    </w:p>
    <w:p w14:paraId="69C6792B" w14:textId="68EFAAB5"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lastRenderedPageBreak/>
        <w:t>4.1.1</w:t>
      </w:r>
      <w:r w:rsidR="004B5648">
        <w:rPr>
          <w:rFonts w:ascii="Arial" w:eastAsia="Arial" w:hAnsi="Arial" w:cs="Arial"/>
          <w:sz w:val="24"/>
          <w:szCs w:val="24"/>
        </w:rPr>
        <w:t>3</w:t>
      </w:r>
      <w:r w:rsidRPr="00690CD5">
        <w:rPr>
          <w:rFonts w:ascii="Arial" w:eastAsia="Arial" w:hAnsi="Arial" w:cs="Arial"/>
          <w:sz w:val="24"/>
          <w:szCs w:val="24"/>
        </w:rPr>
        <w:t>. Todas as medidas deverão ser tomadas para a preservação do patrimônio, e segurança do local</w:t>
      </w:r>
      <w:r w:rsidR="00B70AF9">
        <w:rPr>
          <w:rFonts w:ascii="Arial" w:eastAsia="Arial" w:hAnsi="Arial" w:cs="Arial"/>
          <w:sz w:val="24"/>
          <w:szCs w:val="24"/>
        </w:rPr>
        <w:t>;</w:t>
      </w:r>
    </w:p>
    <w:p w14:paraId="3EE4BC05" w14:textId="7DC204B6" w:rsidR="48B16A4F" w:rsidRDefault="48B16A4F" w:rsidP="48B16A4F">
      <w:pPr>
        <w:jc w:val="both"/>
        <w:rPr>
          <w:rFonts w:ascii="Arial" w:eastAsia="Arial" w:hAnsi="Arial" w:cs="Arial"/>
          <w:sz w:val="24"/>
          <w:szCs w:val="24"/>
        </w:rPr>
      </w:pPr>
      <w:r w:rsidRPr="00690CD5">
        <w:rPr>
          <w:rFonts w:ascii="Arial" w:eastAsia="Arial" w:hAnsi="Arial" w:cs="Arial"/>
          <w:sz w:val="24"/>
          <w:szCs w:val="24"/>
        </w:rPr>
        <w:t>4.1.1</w:t>
      </w:r>
      <w:r w:rsidR="004B5648">
        <w:rPr>
          <w:rFonts w:ascii="Arial" w:eastAsia="Arial" w:hAnsi="Arial" w:cs="Arial"/>
          <w:sz w:val="24"/>
          <w:szCs w:val="24"/>
        </w:rPr>
        <w:t>4</w:t>
      </w:r>
      <w:r w:rsidRPr="00690CD5">
        <w:rPr>
          <w:rFonts w:ascii="Arial" w:eastAsia="Arial" w:hAnsi="Arial" w:cs="Arial"/>
          <w:sz w:val="24"/>
          <w:szCs w:val="24"/>
        </w:rPr>
        <w:t>. A visita Técnica para conhecimento das condições de execução do objeto, assim como para elaboração da proposta, é opcional, ficando a cargo dos interessados.</w:t>
      </w:r>
    </w:p>
    <w:p w14:paraId="05D5381D" w14:textId="1090C786" w:rsidR="00F94BD6" w:rsidRDefault="00F94BD6" w:rsidP="48B16A4F">
      <w:pPr>
        <w:jc w:val="both"/>
        <w:rPr>
          <w:rFonts w:ascii="Arial" w:eastAsia="Arial" w:hAnsi="Arial" w:cs="Arial"/>
          <w:b/>
          <w:bCs/>
          <w:sz w:val="24"/>
          <w:szCs w:val="24"/>
        </w:rPr>
      </w:pPr>
      <w:r>
        <w:rPr>
          <w:rFonts w:ascii="Arial" w:eastAsia="Arial" w:hAnsi="Arial" w:cs="Arial"/>
          <w:sz w:val="24"/>
          <w:szCs w:val="24"/>
        </w:rPr>
        <w:t xml:space="preserve">4.1.15. </w:t>
      </w:r>
      <w:r w:rsidR="00E941D2" w:rsidRPr="0006663E">
        <w:rPr>
          <w:rFonts w:ascii="Arial" w:eastAsia="Arial" w:hAnsi="Arial" w:cs="Arial"/>
          <w:b/>
          <w:bCs/>
          <w:sz w:val="24"/>
          <w:szCs w:val="24"/>
        </w:rPr>
        <w:t>Havendo dúvidas quanto ao material a ser empregado nos serviços a serem realizados, caberá a contratada buscar orientação junto aos Técnicos do</w:t>
      </w:r>
      <w:r w:rsidR="0006663E" w:rsidRPr="0006663E">
        <w:rPr>
          <w:rFonts w:ascii="Arial" w:eastAsia="Arial" w:hAnsi="Arial" w:cs="Arial"/>
          <w:b/>
          <w:bCs/>
          <w:sz w:val="24"/>
          <w:szCs w:val="24"/>
        </w:rPr>
        <w:t xml:space="preserve"> IPHAN, uma vez que o bem público</w:t>
      </w:r>
      <w:r w:rsidR="00F20B47">
        <w:rPr>
          <w:rFonts w:ascii="Arial" w:eastAsia="Arial" w:hAnsi="Arial" w:cs="Arial"/>
          <w:b/>
          <w:bCs/>
          <w:sz w:val="24"/>
          <w:szCs w:val="24"/>
        </w:rPr>
        <w:t xml:space="preserve"> histórico</w:t>
      </w:r>
      <w:r w:rsidR="0006663E" w:rsidRPr="0006663E">
        <w:rPr>
          <w:rFonts w:ascii="Arial" w:eastAsia="Arial" w:hAnsi="Arial" w:cs="Arial"/>
          <w:b/>
          <w:bCs/>
          <w:sz w:val="24"/>
          <w:szCs w:val="24"/>
        </w:rPr>
        <w:t>, ou seja, o imóvel</w:t>
      </w:r>
      <w:r w:rsidR="00F20B47">
        <w:rPr>
          <w:rFonts w:ascii="Arial" w:eastAsia="Arial" w:hAnsi="Arial" w:cs="Arial"/>
          <w:b/>
          <w:bCs/>
          <w:sz w:val="24"/>
          <w:szCs w:val="24"/>
        </w:rPr>
        <w:t>,</w:t>
      </w:r>
      <w:r w:rsidR="0006663E" w:rsidRPr="0006663E">
        <w:rPr>
          <w:rFonts w:ascii="Arial" w:eastAsia="Arial" w:hAnsi="Arial" w:cs="Arial"/>
          <w:b/>
          <w:bCs/>
          <w:sz w:val="24"/>
          <w:szCs w:val="24"/>
        </w:rPr>
        <w:t xml:space="preserve"> é tombado pelo mesmo órgão.</w:t>
      </w:r>
    </w:p>
    <w:p w14:paraId="1A441A02" w14:textId="77777777" w:rsidR="00C21C97" w:rsidRPr="00C21C97" w:rsidRDefault="00C21C97" w:rsidP="48B16A4F">
      <w:pPr>
        <w:jc w:val="both"/>
        <w:rPr>
          <w:rFonts w:ascii="Arial" w:eastAsia="Arial" w:hAnsi="Arial" w:cs="Arial"/>
          <w:b/>
          <w:bCs/>
          <w:sz w:val="4"/>
          <w:szCs w:val="4"/>
        </w:rPr>
      </w:pPr>
    </w:p>
    <w:p w14:paraId="4D6CA02F" w14:textId="7C9A454F" w:rsidR="48B16A4F" w:rsidRPr="00690CD5" w:rsidRDefault="48B16A4F" w:rsidP="48B16A4F">
      <w:pPr>
        <w:rPr>
          <w:rFonts w:ascii="Arial" w:eastAsia="Arial" w:hAnsi="Arial" w:cs="Arial"/>
          <w:sz w:val="24"/>
          <w:szCs w:val="24"/>
        </w:rPr>
      </w:pPr>
      <w:r w:rsidRPr="00690CD5">
        <w:rPr>
          <w:rFonts w:ascii="Arial" w:eastAsia="Arial" w:hAnsi="Arial" w:cs="Arial"/>
          <w:sz w:val="24"/>
          <w:szCs w:val="24"/>
        </w:rPr>
        <w:t>5. DOS RECURSOS ORÇAMENTÁRIOS.</w:t>
      </w:r>
    </w:p>
    <w:p w14:paraId="2884A499" w14:textId="204A2C85"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5.1. As despesas decorrentes da contratação serão provenientes dos recursos:</w:t>
      </w:r>
    </w:p>
    <w:p w14:paraId="6FD293EE" w14:textId="54473403" w:rsidR="48B16A4F" w:rsidRDefault="48B16A4F" w:rsidP="48B16A4F">
      <w:pPr>
        <w:jc w:val="both"/>
        <w:rPr>
          <w:rFonts w:ascii="Arial" w:eastAsia="Arial" w:hAnsi="Arial" w:cs="Arial"/>
          <w:sz w:val="24"/>
          <w:szCs w:val="24"/>
        </w:rPr>
      </w:pPr>
      <w:r w:rsidRPr="00690CD5">
        <w:rPr>
          <w:rFonts w:ascii="Arial" w:eastAsia="Arial" w:hAnsi="Arial" w:cs="Arial"/>
          <w:sz w:val="24"/>
          <w:szCs w:val="24"/>
        </w:rPr>
        <w:t>Dotação Orçamentária nº 3.3.90.39.00.00 - Outros Serviços de Terceiros Pessoa Jurídica - exercício de 2023.</w:t>
      </w:r>
    </w:p>
    <w:p w14:paraId="2CD0A006" w14:textId="77777777" w:rsidR="00C21C97" w:rsidRPr="00C21C97" w:rsidRDefault="00C21C97" w:rsidP="48B16A4F">
      <w:pPr>
        <w:jc w:val="both"/>
        <w:rPr>
          <w:rFonts w:ascii="Arial" w:eastAsia="Arial" w:hAnsi="Arial" w:cs="Arial"/>
          <w:sz w:val="2"/>
          <w:szCs w:val="2"/>
        </w:rPr>
      </w:pPr>
    </w:p>
    <w:p w14:paraId="0FC3BDB6" w14:textId="75158E1A" w:rsidR="48B16A4F" w:rsidRPr="00690CD5" w:rsidRDefault="48B16A4F" w:rsidP="48B16A4F">
      <w:pPr>
        <w:rPr>
          <w:rFonts w:ascii="Arial" w:eastAsia="Arial" w:hAnsi="Arial" w:cs="Arial"/>
          <w:sz w:val="24"/>
          <w:szCs w:val="24"/>
        </w:rPr>
      </w:pPr>
      <w:r w:rsidRPr="00690CD5">
        <w:rPr>
          <w:rFonts w:ascii="Arial" w:eastAsia="Arial" w:hAnsi="Arial" w:cs="Arial"/>
          <w:sz w:val="24"/>
          <w:szCs w:val="24"/>
        </w:rPr>
        <w:t>6. DA ENTREGA E DO RECEBIMENTO</w:t>
      </w:r>
    </w:p>
    <w:p w14:paraId="74EF20F1" w14:textId="6D860793" w:rsidR="48B16A4F" w:rsidRPr="00690CD5" w:rsidRDefault="48B16A4F" w:rsidP="48B16A4F">
      <w:pPr>
        <w:rPr>
          <w:rFonts w:ascii="Arial" w:eastAsia="Arial" w:hAnsi="Arial" w:cs="Arial"/>
          <w:sz w:val="24"/>
          <w:szCs w:val="24"/>
        </w:rPr>
      </w:pPr>
      <w:r w:rsidRPr="00690CD5">
        <w:rPr>
          <w:rFonts w:ascii="Arial" w:eastAsia="Arial" w:hAnsi="Arial" w:cs="Arial"/>
          <w:sz w:val="24"/>
          <w:szCs w:val="24"/>
        </w:rPr>
        <w:t>6.1. Quanto à entrega:</w:t>
      </w:r>
    </w:p>
    <w:p w14:paraId="5DCBB0FD" w14:textId="63E16873"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6.1.1. O objeto deverá ser entregue em conformidade com as especificações estabelecidas neste instrumento, utilizando-se o prazo necessário para a realização dos serviços.</w:t>
      </w:r>
    </w:p>
    <w:p w14:paraId="2A9E07FD" w14:textId="541B194A" w:rsidR="48B16A4F" w:rsidRPr="00690CD5" w:rsidRDefault="48B16A4F" w:rsidP="48B16A4F">
      <w:pPr>
        <w:rPr>
          <w:rFonts w:ascii="Arial" w:eastAsia="Arial" w:hAnsi="Arial" w:cs="Arial"/>
          <w:sz w:val="24"/>
          <w:szCs w:val="24"/>
        </w:rPr>
      </w:pPr>
      <w:r w:rsidRPr="00690CD5">
        <w:rPr>
          <w:rFonts w:ascii="Arial" w:eastAsia="Arial" w:hAnsi="Arial" w:cs="Arial"/>
          <w:sz w:val="24"/>
          <w:szCs w:val="24"/>
        </w:rPr>
        <w:t>6.2. Quanto ao recebimento:</w:t>
      </w:r>
    </w:p>
    <w:p w14:paraId="11AD9C48" w14:textId="6F723380"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6.2.1. PROVISORIAMENTE</w:t>
      </w:r>
      <w:r w:rsidR="007F6D66">
        <w:rPr>
          <w:rFonts w:ascii="Arial" w:eastAsia="Arial" w:hAnsi="Arial" w:cs="Arial"/>
          <w:sz w:val="24"/>
          <w:szCs w:val="24"/>
        </w:rPr>
        <w:t xml:space="preserve"> -</w:t>
      </w:r>
      <w:r w:rsidRPr="00690CD5">
        <w:rPr>
          <w:rFonts w:ascii="Arial" w:eastAsia="Arial" w:hAnsi="Arial" w:cs="Arial"/>
          <w:sz w:val="24"/>
          <w:szCs w:val="24"/>
        </w:rPr>
        <w:t xml:space="preserve"> posterior verificação da conformidade do objeto com as especificações, devendo ser feito por pessoa credenciada pela contratante.</w:t>
      </w:r>
    </w:p>
    <w:p w14:paraId="3AFA06EE" w14:textId="0BFF4349" w:rsidR="48B16A4F" w:rsidRDefault="48B16A4F" w:rsidP="48B16A4F">
      <w:pPr>
        <w:jc w:val="both"/>
        <w:rPr>
          <w:rFonts w:ascii="Arial" w:eastAsia="Arial" w:hAnsi="Arial" w:cs="Arial"/>
          <w:sz w:val="24"/>
          <w:szCs w:val="24"/>
        </w:rPr>
      </w:pPr>
      <w:r w:rsidRPr="00690CD5">
        <w:rPr>
          <w:rFonts w:ascii="Arial" w:eastAsia="Arial" w:hAnsi="Arial" w:cs="Arial"/>
          <w:sz w:val="24"/>
          <w:szCs w:val="24"/>
        </w:rPr>
        <w:t>6.2.2. DEFINITIVAMENTE</w:t>
      </w:r>
      <w:r w:rsidR="007F6D66">
        <w:rPr>
          <w:rFonts w:ascii="Arial" w:eastAsia="Arial" w:hAnsi="Arial" w:cs="Arial"/>
          <w:sz w:val="24"/>
          <w:szCs w:val="24"/>
        </w:rPr>
        <w:t xml:space="preserve"> -</w:t>
      </w:r>
      <w:r w:rsidRPr="00690CD5">
        <w:rPr>
          <w:rFonts w:ascii="Arial" w:eastAsia="Arial" w:hAnsi="Arial" w:cs="Arial"/>
          <w:sz w:val="24"/>
          <w:szCs w:val="24"/>
        </w:rPr>
        <w:t xml:space="preserve"> após verificação da qualidade e da quantidade do objeto, certificando-se de que todas as condições estabelecidas foram atendidas, e, consequente aceitação das notas fiscais pelo gestor da contratação, devendo haver rejeição no caso de desconformidade.</w:t>
      </w:r>
    </w:p>
    <w:p w14:paraId="0F57730B" w14:textId="77777777" w:rsidR="00C21C97" w:rsidRPr="00C21C97" w:rsidRDefault="00C21C97" w:rsidP="48B16A4F">
      <w:pPr>
        <w:jc w:val="both"/>
        <w:rPr>
          <w:rFonts w:ascii="Arial" w:eastAsia="Arial" w:hAnsi="Arial" w:cs="Arial"/>
          <w:sz w:val="4"/>
          <w:szCs w:val="4"/>
        </w:rPr>
      </w:pPr>
    </w:p>
    <w:p w14:paraId="2C5895AA" w14:textId="6D5DBC96" w:rsidR="48B16A4F" w:rsidRPr="00690CD5" w:rsidRDefault="48B16A4F" w:rsidP="48B16A4F">
      <w:pPr>
        <w:rPr>
          <w:rFonts w:ascii="Arial" w:eastAsia="Arial" w:hAnsi="Arial" w:cs="Arial"/>
          <w:sz w:val="24"/>
          <w:szCs w:val="24"/>
        </w:rPr>
      </w:pPr>
      <w:r w:rsidRPr="00690CD5">
        <w:rPr>
          <w:rFonts w:ascii="Arial" w:eastAsia="Arial" w:hAnsi="Arial" w:cs="Arial"/>
          <w:sz w:val="24"/>
          <w:szCs w:val="24"/>
        </w:rPr>
        <w:t>7. DO PAGAMENTO</w:t>
      </w:r>
    </w:p>
    <w:p w14:paraId="035BAA6B" w14:textId="20735FA9"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7.1. O pagamento será efetuado até o 5º (quinto) dia útil contados da data da apresentação da nota fiscal/fatura devidamente atestada pelo fiscal e gestor da contratação, posterior a entrega do objeto, mediante crédito em conta corrente em nome da contratada.</w:t>
      </w:r>
    </w:p>
    <w:p w14:paraId="78487B50" w14:textId="7537BFC0"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lastRenderedPageBreak/>
        <w:t>7.2. No caso de atraso de pagamento, desde que a contratada não tenha concorrido de alguma forma para tanto, serão devidos pela contratante encargos moratórios conforme legislação vigente.</w:t>
      </w:r>
    </w:p>
    <w:p w14:paraId="0A143B9C" w14:textId="7ACF77B0" w:rsidR="48B16A4F" w:rsidRPr="002838A9" w:rsidRDefault="48B16A4F" w:rsidP="003E4EAC">
      <w:pPr>
        <w:jc w:val="both"/>
        <w:rPr>
          <w:rFonts w:ascii="Arial" w:eastAsia="Arial" w:hAnsi="Arial" w:cs="Arial"/>
          <w:sz w:val="24"/>
          <w:szCs w:val="24"/>
        </w:rPr>
      </w:pPr>
      <w:r w:rsidRPr="00690CD5">
        <w:rPr>
          <w:rFonts w:ascii="Arial" w:eastAsia="Arial" w:hAnsi="Arial" w:cs="Arial"/>
          <w:sz w:val="24"/>
          <w:szCs w:val="24"/>
        </w:rPr>
        <w:t xml:space="preserve">7.3. </w:t>
      </w:r>
      <w:r w:rsidR="00CD3E51">
        <w:rPr>
          <w:rFonts w:ascii="Arial" w:eastAsia="Arial" w:hAnsi="Arial" w:cs="Arial"/>
          <w:sz w:val="24"/>
          <w:szCs w:val="24"/>
        </w:rPr>
        <w:t>PARA EFETIVAÇÃO DA CONTRATAÇÃO</w:t>
      </w:r>
      <w:r w:rsidR="000263D9">
        <w:rPr>
          <w:rFonts w:ascii="Arial" w:eastAsia="Arial" w:hAnsi="Arial" w:cs="Arial"/>
          <w:sz w:val="24"/>
          <w:szCs w:val="24"/>
        </w:rPr>
        <w:t xml:space="preserve"> – Para efe</w:t>
      </w:r>
      <w:r w:rsidR="00E64219">
        <w:rPr>
          <w:rFonts w:ascii="Arial" w:eastAsia="Arial" w:hAnsi="Arial" w:cs="Arial"/>
          <w:sz w:val="24"/>
          <w:szCs w:val="24"/>
        </w:rPr>
        <w:t>ito de contratação a empresa deverá enviar</w:t>
      </w:r>
      <w:r w:rsidR="007A3447">
        <w:rPr>
          <w:rFonts w:ascii="Arial" w:eastAsia="Arial" w:hAnsi="Arial" w:cs="Arial"/>
          <w:sz w:val="24"/>
          <w:szCs w:val="24"/>
        </w:rPr>
        <w:t xml:space="preserve"> </w:t>
      </w:r>
      <w:r w:rsidRPr="002838A9">
        <w:rPr>
          <w:rFonts w:ascii="Arial" w:eastAsia="Arial" w:hAnsi="Arial" w:cs="Arial"/>
          <w:sz w:val="24"/>
          <w:szCs w:val="24"/>
        </w:rPr>
        <w:t>as certidões negativas conforme segue: CND de Tributos Federais, CND da Fazenda Estadual, acompanhada da CND da Dívida Ativa emitida pela PGE, CND Municipal, CND Trabalhista, FGTS</w:t>
      </w:r>
      <w:r w:rsidR="00D944AC" w:rsidRPr="002838A9">
        <w:rPr>
          <w:rFonts w:ascii="Arial" w:eastAsia="Arial" w:hAnsi="Arial" w:cs="Arial"/>
          <w:sz w:val="24"/>
          <w:szCs w:val="24"/>
        </w:rPr>
        <w:t>, CNPJ</w:t>
      </w:r>
      <w:r w:rsidR="009D0CB4" w:rsidRPr="002838A9">
        <w:rPr>
          <w:rFonts w:ascii="Arial" w:eastAsia="Arial" w:hAnsi="Arial" w:cs="Arial"/>
          <w:sz w:val="24"/>
          <w:szCs w:val="24"/>
        </w:rPr>
        <w:t>, C</w:t>
      </w:r>
      <w:r w:rsidR="00B96A35" w:rsidRPr="002838A9">
        <w:rPr>
          <w:rFonts w:ascii="Arial" w:eastAsia="Arial" w:hAnsi="Arial" w:cs="Arial"/>
          <w:sz w:val="24"/>
          <w:szCs w:val="24"/>
        </w:rPr>
        <w:t xml:space="preserve">ertidão Negativa de </w:t>
      </w:r>
      <w:r w:rsidR="00527094" w:rsidRPr="002838A9">
        <w:rPr>
          <w:rFonts w:ascii="Arial" w:eastAsia="Arial" w:hAnsi="Arial" w:cs="Arial"/>
          <w:sz w:val="24"/>
          <w:szCs w:val="24"/>
        </w:rPr>
        <w:t>F</w:t>
      </w:r>
      <w:r w:rsidR="00B96A35" w:rsidRPr="002838A9">
        <w:rPr>
          <w:rFonts w:ascii="Arial" w:eastAsia="Arial" w:hAnsi="Arial" w:cs="Arial"/>
          <w:sz w:val="24"/>
          <w:szCs w:val="24"/>
        </w:rPr>
        <w:t xml:space="preserve">alência ou </w:t>
      </w:r>
      <w:r w:rsidR="00527094" w:rsidRPr="002838A9">
        <w:rPr>
          <w:rFonts w:ascii="Arial" w:eastAsia="Arial" w:hAnsi="Arial" w:cs="Arial"/>
          <w:sz w:val="24"/>
          <w:szCs w:val="24"/>
        </w:rPr>
        <w:t>R</w:t>
      </w:r>
      <w:r w:rsidR="00B96A35" w:rsidRPr="002838A9">
        <w:rPr>
          <w:rFonts w:ascii="Arial" w:eastAsia="Arial" w:hAnsi="Arial" w:cs="Arial"/>
          <w:sz w:val="24"/>
          <w:szCs w:val="24"/>
        </w:rPr>
        <w:t>ecuperação Judicial</w:t>
      </w:r>
      <w:r w:rsidRPr="002838A9">
        <w:rPr>
          <w:rFonts w:ascii="Arial" w:eastAsia="Arial" w:hAnsi="Arial" w:cs="Arial"/>
          <w:sz w:val="24"/>
          <w:szCs w:val="24"/>
        </w:rPr>
        <w:t>.</w:t>
      </w:r>
    </w:p>
    <w:p w14:paraId="69B3AEF8" w14:textId="06F697D4" w:rsidR="48B16A4F" w:rsidRDefault="48B16A4F" w:rsidP="48B16A4F">
      <w:pPr>
        <w:jc w:val="both"/>
        <w:rPr>
          <w:rFonts w:ascii="Arial" w:eastAsia="Arial" w:hAnsi="Arial" w:cs="Arial"/>
          <w:sz w:val="24"/>
          <w:szCs w:val="24"/>
        </w:rPr>
      </w:pPr>
      <w:r w:rsidRPr="002838A9">
        <w:rPr>
          <w:rFonts w:ascii="Arial" w:eastAsia="Arial" w:hAnsi="Arial" w:cs="Arial"/>
          <w:sz w:val="24"/>
          <w:szCs w:val="24"/>
        </w:rPr>
        <w:t>7.4. As certidões negativas poderão ser dispensadas em parte ou no total, conforme o artigo 70 da Lei federal nº 14.133/21.</w:t>
      </w:r>
    </w:p>
    <w:p w14:paraId="46C9B9AD" w14:textId="77777777" w:rsidR="00A52363" w:rsidRPr="00A52363" w:rsidRDefault="00A52363" w:rsidP="48B16A4F">
      <w:pPr>
        <w:jc w:val="both"/>
        <w:rPr>
          <w:rFonts w:ascii="Arial" w:eastAsia="Arial" w:hAnsi="Arial" w:cs="Arial"/>
          <w:sz w:val="4"/>
          <w:szCs w:val="4"/>
        </w:rPr>
      </w:pPr>
    </w:p>
    <w:p w14:paraId="2783D130" w14:textId="1DA9CC1A" w:rsidR="48B16A4F" w:rsidRPr="00690CD5" w:rsidRDefault="48B16A4F" w:rsidP="48B16A4F">
      <w:pPr>
        <w:rPr>
          <w:rFonts w:ascii="Arial" w:eastAsia="Arial" w:hAnsi="Arial" w:cs="Arial"/>
          <w:sz w:val="24"/>
          <w:szCs w:val="24"/>
        </w:rPr>
      </w:pPr>
      <w:r w:rsidRPr="00690CD5">
        <w:rPr>
          <w:rFonts w:ascii="Arial" w:eastAsia="Arial" w:hAnsi="Arial" w:cs="Arial"/>
          <w:sz w:val="24"/>
          <w:szCs w:val="24"/>
        </w:rPr>
        <w:t>8. DAS SANÇÕES ADMINISTRATIVAS</w:t>
      </w:r>
    </w:p>
    <w:p w14:paraId="02A6B8C2" w14:textId="70E34561"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8.1. No caso de inadimplemento de suas obrigações, a contratada estará sujeita, sem prejuízo das sanções legais nas esferas civil e criminal, às penalidades constantes na Lei Federal nº 14.133/21.</w:t>
      </w:r>
    </w:p>
    <w:p w14:paraId="07C1026C" w14:textId="26D409FC" w:rsidR="48B16A4F" w:rsidRDefault="48B16A4F" w:rsidP="48B16A4F">
      <w:pPr>
        <w:jc w:val="both"/>
        <w:rPr>
          <w:rFonts w:ascii="Arial" w:eastAsia="Arial" w:hAnsi="Arial" w:cs="Arial"/>
          <w:sz w:val="24"/>
          <w:szCs w:val="24"/>
        </w:rPr>
      </w:pPr>
      <w:r w:rsidRPr="00690CD5">
        <w:rPr>
          <w:rFonts w:ascii="Arial" w:eastAsia="Arial" w:hAnsi="Arial" w:cs="Arial"/>
          <w:sz w:val="24"/>
          <w:szCs w:val="24"/>
        </w:rPr>
        <w:t>8.2. Nenhuma sanção será aplicada sem garantia da ampla defesa e contraditório, na forma da lei federal nº 14.133/21.</w:t>
      </w:r>
    </w:p>
    <w:p w14:paraId="45500150" w14:textId="77777777" w:rsidR="00A52363" w:rsidRPr="00A52363" w:rsidRDefault="00A52363" w:rsidP="48B16A4F">
      <w:pPr>
        <w:jc w:val="both"/>
        <w:rPr>
          <w:rFonts w:ascii="Arial" w:eastAsia="Arial" w:hAnsi="Arial" w:cs="Arial"/>
          <w:sz w:val="4"/>
          <w:szCs w:val="4"/>
        </w:rPr>
      </w:pPr>
    </w:p>
    <w:p w14:paraId="5363C6C3" w14:textId="4561DDA3" w:rsidR="48B16A4F" w:rsidRPr="00690CD5" w:rsidRDefault="48B16A4F" w:rsidP="48B16A4F">
      <w:pPr>
        <w:rPr>
          <w:rFonts w:ascii="Arial" w:eastAsia="Arial" w:hAnsi="Arial" w:cs="Arial"/>
          <w:sz w:val="24"/>
          <w:szCs w:val="24"/>
        </w:rPr>
      </w:pPr>
      <w:r w:rsidRPr="00690CD5">
        <w:rPr>
          <w:rFonts w:ascii="Arial" w:eastAsia="Arial" w:hAnsi="Arial" w:cs="Arial"/>
          <w:sz w:val="24"/>
          <w:szCs w:val="24"/>
        </w:rPr>
        <w:t>9. DAS OBRIGAÇÕES DA CONTRATADA</w:t>
      </w:r>
    </w:p>
    <w:p w14:paraId="2D2F60FD" w14:textId="4E0171BB"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9.1. Executar o objeto em conformidade com as condições deste instrumento.</w:t>
      </w:r>
    </w:p>
    <w:p w14:paraId="15EB7BFC" w14:textId="5E021C3B"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 xml:space="preserve">9.2. Manter durante toda a execução do objeto, em compatibilidade com as obrigações assumidas, todas as condições de habilitação e qualificação exigidas </w:t>
      </w:r>
      <w:r w:rsidR="00F51DA9">
        <w:rPr>
          <w:rFonts w:ascii="Arial" w:eastAsia="Arial" w:hAnsi="Arial" w:cs="Arial"/>
          <w:sz w:val="24"/>
          <w:szCs w:val="24"/>
        </w:rPr>
        <w:t>na contratação</w:t>
      </w:r>
      <w:r w:rsidRPr="00690CD5">
        <w:rPr>
          <w:rFonts w:ascii="Arial" w:eastAsia="Arial" w:hAnsi="Arial" w:cs="Arial"/>
          <w:sz w:val="24"/>
          <w:szCs w:val="24"/>
        </w:rPr>
        <w:t>.</w:t>
      </w:r>
    </w:p>
    <w:p w14:paraId="462F0BE3" w14:textId="10885767"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9.3. Responsabilizar-se pelos danos causados diretamente à contratante ou a terceiros, decorrentes da sua culpa ou dolo, quando da execução do objeto, não podendo ser arguido para efeito de exclusão ou redução de sua responsabilidade o fato de a contratante proceder à fiscalização ou acompanhar a execução contratual.</w:t>
      </w:r>
    </w:p>
    <w:p w14:paraId="68BB6661" w14:textId="7CDB9BBD"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9.4. Responder por todas as despesas diretas e indiretas que incidam ou venham a incidir sobrea execução do objeto, inclusive as obrigações relativas a salários, previdência social, impostos, encargos sociais e outras providências, respondendo obrigatoriamente pelo fiel cumprimento das leis trabalhistas e específicas de acidentes do trabalho e legislação correlata, aplicáveis ao pessoal empregado para execução. A inadimplência da contratada quanto aos encargos trabalhistas, fiscais e comerciais não transfere à contratante a responsabilidade por seu pagamento, nem poderá onerar o objeto do contrato.</w:t>
      </w:r>
    </w:p>
    <w:p w14:paraId="12002DAF" w14:textId="37247EE8"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lastRenderedPageBreak/>
        <w:t>9.5. Fornecer os materiais necessários para cumprimento do objeto</w:t>
      </w:r>
      <w:r w:rsidR="00125ECA">
        <w:rPr>
          <w:rFonts w:ascii="Arial" w:eastAsia="Arial" w:hAnsi="Arial" w:cs="Arial"/>
          <w:sz w:val="24"/>
          <w:szCs w:val="24"/>
        </w:rPr>
        <w:t>, exceto as tintas</w:t>
      </w:r>
      <w:r w:rsidRPr="00690CD5">
        <w:rPr>
          <w:rFonts w:ascii="Arial" w:eastAsia="Arial" w:hAnsi="Arial" w:cs="Arial"/>
          <w:sz w:val="24"/>
          <w:szCs w:val="24"/>
        </w:rPr>
        <w:t>.</w:t>
      </w:r>
    </w:p>
    <w:p w14:paraId="1979D944" w14:textId="2E16B12D"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9.6. Cumprir, quando for o caso, as condições de garantia do objeto, responsabilizando-se pelo período oferecido em sua proposta.</w:t>
      </w:r>
    </w:p>
    <w:p w14:paraId="58B4D9E9" w14:textId="6C009910"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9.7. Tomar as medidas necessárias para segurança e preservação do patrimônio</w:t>
      </w:r>
      <w:r w:rsidR="00707B06">
        <w:rPr>
          <w:rFonts w:ascii="Arial" w:eastAsia="Arial" w:hAnsi="Arial" w:cs="Arial"/>
          <w:sz w:val="24"/>
          <w:szCs w:val="24"/>
        </w:rPr>
        <w:t>, assim como entregar o</w:t>
      </w:r>
      <w:r w:rsidR="002962B8">
        <w:rPr>
          <w:rFonts w:ascii="Arial" w:eastAsia="Arial" w:hAnsi="Arial" w:cs="Arial"/>
          <w:sz w:val="24"/>
          <w:szCs w:val="24"/>
        </w:rPr>
        <w:t xml:space="preserve"> local limpo</w:t>
      </w:r>
      <w:r w:rsidRPr="00690CD5">
        <w:rPr>
          <w:rFonts w:ascii="Arial" w:eastAsia="Arial" w:hAnsi="Arial" w:cs="Arial"/>
          <w:sz w:val="24"/>
          <w:szCs w:val="24"/>
        </w:rPr>
        <w:t>.</w:t>
      </w:r>
    </w:p>
    <w:p w14:paraId="3E1015FC" w14:textId="594409F7" w:rsidR="48B16A4F" w:rsidRDefault="48B16A4F" w:rsidP="48B16A4F">
      <w:pPr>
        <w:jc w:val="both"/>
        <w:rPr>
          <w:rFonts w:ascii="Arial" w:eastAsia="Arial" w:hAnsi="Arial" w:cs="Arial"/>
          <w:sz w:val="24"/>
          <w:szCs w:val="24"/>
        </w:rPr>
      </w:pPr>
      <w:r w:rsidRPr="00690CD5">
        <w:rPr>
          <w:rFonts w:ascii="Arial" w:eastAsia="Arial" w:hAnsi="Arial" w:cs="Arial"/>
          <w:sz w:val="24"/>
          <w:szCs w:val="24"/>
        </w:rPr>
        <w:t>9.8. Apresentar a nota fiscal discriminando os serviços, preço unitário e total, para efeito de pagamento dos serviços prestados.</w:t>
      </w:r>
    </w:p>
    <w:p w14:paraId="207A1DFE" w14:textId="4DF2D437" w:rsidR="00244E4A" w:rsidRDefault="00AD6F05" w:rsidP="48B16A4F">
      <w:pPr>
        <w:jc w:val="both"/>
        <w:rPr>
          <w:rFonts w:ascii="Arial" w:eastAsia="Arial" w:hAnsi="Arial" w:cs="Arial"/>
          <w:sz w:val="24"/>
          <w:szCs w:val="24"/>
        </w:rPr>
      </w:pPr>
      <w:r>
        <w:rPr>
          <w:rFonts w:ascii="Arial" w:eastAsia="Arial" w:hAnsi="Arial" w:cs="Arial"/>
          <w:sz w:val="24"/>
          <w:szCs w:val="24"/>
        </w:rPr>
        <w:t>9.9. Buscar junto aos Técnicos do IPHAN orientações quanto aos materiais a serem empregados nos serviços</w:t>
      </w:r>
      <w:r w:rsidR="00D95FFC">
        <w:rPr>
          <w:rFonts w:ascii="Arial" w:eastAsia="Arial" w:hAnsi="Arial" w:cs="Arial"/>
          <w:sz w:val="24"/>
          <w:szCs w:val="24"/>
        </w:rPr>
        <w:t xml:space="preserve"> a serem realizados, em caso de dúvidas</w:t>
      </w:r>
      <w:r w:rsidR="00933AFD">
        <w:rPr>
          <w:rFonts w:ascii="Arial" w:eastAsia="Arial" w:hAnsi="Arial" w:cs="Arial"/>
          <w:sz w:val="24"/>
          <w:szCs w:val="24"/>
        </w:rPr>
        <w:t>.</w:t>
      </w:r>
    </w:p>
    <w:p w14:paraId="1701206D" w14:textId="77777777" w:rsidR="00244E4A" w:rsidRPr="00244E4A" w:rsidRDefault="00244E4A" w:rsidP="48B16A4F">
      <w:pPr>
        <w:jc w:val="both"/>
        <w:rPr>
          <w:rFonts w:ascii="Arial" w:eastAsia="Arial" w:hAnsi="Arial" w:cs="Arial"/>
          <w:sz w:val="2"/>
          <w:szCs w:val="2"/>
        </w:rPr>
      </w:pPr>
    </w:p>
    <w:p w14:paraId="0ACF5C23" w14:textId="0DC8A622" w:rsidR="48B16A4F" w:rsidRDefault="48B16A4F" w:rsidP="48B16A4F">
      <w:pPr>
        <w:rPr>
          <w:rFonts w:ascii="Arial" w:eastAsia="Arial" w:hAnsi="Arial" w:cs="Arial"/>
          <w:sz w:val="24"/>
          <w:szCs w:val="24"/>
        </w:rPr>
      </w:pPr>
      <w:r w:rsidRPr="00690CD5">
        <w:rPr>
          <w:rFonts w:ascii="Arial" w:eastAsia="Arial" w:hAnsi="Arial" w:cs="Arial"/>
          <w:sz w:val="24"/>
          <w:szCs w:val="24"/>
        </w:rPr>
        <w:t>10. DAS OBRIGAÇÕES DA CONTRATANTE</w:t>
      </w:r>
    </w:p>
    <w:p w14:paraId="5E500533" w14:textId="659A0BE4" w:rsidR="48B16A4F" w:rsidRPr="00690CD5" w:rsidRDefault="48B16A4F" w:rsidP="00A17D76">
      <w:pPr>
        <w:jc w:val="both"/>
        <w:rPr>
          <w:rFonts w:ascii="Arial" w:eastAsia="Arial" w:hAnsi="Arial" w:cs="Arial"/>
          <w:sz w:val="24"/>
          <w:szCs w:val="24"/>
        </w:rPr>
      </w:pPr>
      <w:r w:rsidRPr="00690CD5">
        <w:rPr>
          <w:rFonts w:ascii="Arial" w:eastAsia="Arial" w:hAnsi="Arial" w:cs="Arial"/>
          <w:sz w:val="24"/>
          <w:szCs w:val="24"/>
        </w:rPr>
        <w:t>10.1. Solicitar a execução do objeto à contratada através da emissão de ordem de serviço ou instrumento equivalente.</w:t>
      </w:r>
    </w:p>
    <w:p w14:paraId="504CC5DD" w14:textId="526FF395"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10.2. Proporcionar à contratada todas as condições necessárias ao pleno cumprimento das obrigações decorrentes do objeto contratado.</w:t>
      </w:r>
    </w:p>
    <w:p w14:paraId="5EAA53B3" w14:textId="08127E51"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10.3. Fiscalizar a execução do objeto através de sua unidade competente, podendo, em decorrência, solicitar providências da contratada, que atenderá ou justificará de imediato.</w:t>
      </w:r>
    </w:p>
    <w:p w14:paraId="7469F9D5" w14:textId="6E1569E2"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10.4. Notificar a contratada de qualquer irregularidade decorrente da execução do objeto contratado.</w:t>
      </w:r>
    </w:p>
    <w:p w14:paraId="67FE264D" w14:textId="0422B97E"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10.5. Efetuar os pagamentos devidos à contratada nas condições estabelecidas neste Termo.</w:t>
      </w:r>
    </w:p>
    <w:p w14:paraId="31048AB8" w14:textId="5DE41AD1" w:rsidR="48B16A4F" w:rsidRDefault="48B16A4F" w:rsidP="48B16A4F">
      <w:pPr>
        <w:rPr>
          <w:rFonts w:ascii="Arial" w:eastAsia="Arial" w:hAnsi="Arial" w:cs="Arial"/>
          <w:sz w:val="24"/>
          <w:szCs w:val="24"/>
        </w:rPr>
      </w:pPr>
      <w:r w:rsidRPr="00690CD5">
        <w:rPr>
          <w:rFonts w:ascii="Arial" w:eastAsia="Arial" w:hAnsi="Arial" w:cs="Arial"/>
          <w:sz w:val="24"/>
          <w:szCs w:val="24"/>
        </w:rPr>
        <w:t>10.6. Aplicar as penalidades previstas em lei e neste instrumento.</w:t>
      </w:r>
    </w:p>
    <w:p w14:paraId="5E7B771B" w14:textId="77777777" w:rsidR="00A52363" w:rsidRPr="00A52363" w:rsidRDefault="00A52363" w:rsidP="48B16A4F">
      <w:pPr>
        <w:rPr>
          <w:rFonts w:ascii="Arial" w:eastAsia="Arial" w:hAnsi="Arial" w:cs="Arial"/>
          <w:sz w:val="2"/>
          <w:szCs w:val="2"/>
        </w:rPr>
      </w:pPr>
    </w:p>
    <w:p w14:paraId="4D882577" w14:textId="35BC41D0" w:rsidR="00B65FC2" w:rsidRPr="00B65FC2" w:rsidRDefault="006025CF" w:rsidP="00A52363">
      <w:pPr>
        <w:rPr>
          <w:rFonts w:ascii="Arial" w:eastAsia="Arial" w:hAnsi="Arial" w:cs="Arial"/>
          <w:sz w:val="24"/>
          <w:szCs w:val="24"/>
        </w:rPr>
      </w:pPr>
      <w:r>
        <w:rPr>
          <w:rFonts w:ascii="Arial" w:eastAsia="Arial" w:hAnsi="Arial" w:cs="Arial"/>
          <w:sz w:val="24"/>
          <w:szCs w:val="24"/>
        </w:rPr>
        <w:t>1</w:t>
      </w:r>
      <w:r w:rsidR="48B16A4F" w:rsidRPr="00690CD5">
        <w:rPr>
          <w:rFonts w:ascii="Arial" w:eastAsia="Arial" w:hAnsi="Arial" w:cs="Arial"/>
          <w:sz w:val="24"/>
          <w:szCs w:val="24"/>
        </w:rPr>
        <w:t xml:space="preserve">1. </w:t>
      </w:r>
      <w:r w:rsidR="00B65FC2" w:rsidRPr="00C26E28">
        <w:rPr>
          <w:rFonts w:ascii="Arial" w:eastAsia="Arial" w:hAnsi="Arial" w:cs="Arial"/>
          <w:sz w:val="24"/>
          <w:lang w:eastAsia="en-US"/>
        </w:rPr>
        <w:t>GESTÃO, FISCALIZAÇÃO E CONTROLE DA EXECUÇÃO</w:t>
      </w:r>
    </w:p>
    <w:p w14:paraId="7B1227C9" w14:textId="73594F3E" w:rsidR="00B65FC2" w:rsidRDefault="00B65FC2" w:rsidP="00B65FC2">
      <w:pPr>
        <w:widowControl w:val="0"/>
        <w:spacing w:after="0" w:line="276" w:lineRule="auto"/>
        <w:ind w:hanging="2"/>
        <w:jc w:val="both"/>
        <w:rPr>
          <w:rFonts w:ascii="Arial" w:eastAsia="Arial" w:hAnsi="Arial" w:cs="Arial"/>
          <w:sz w:val="24"/>
          <w:szCs w:val="20"/>
          <w:lang w:eastAsia="en-US"/>
        </w:rPr>
      </w:pPr>
      <w:r w:rsidRPr="00B65FC2">
        <w:rPr>
          <w:rFonts w:ascii="Times New Roman" w:eastAsia="Arial" w:hAnsi="Times New Roman" w:cs="Times New Roman"/>
          <w:sz w:val="24"/>
          <w:lang w:eastAsia="en-US"/>
        </w:rPr>
        <w:tab/>
      </w:r>
      <w:r w:rsidRPr="00B65FC2">
        <w:rPr>
          <w:rFonts w:ascii="Times New Roman" w:eastAsia="Arial" w:hAnsi="Times New Roman" w:cs="Times New Roman"/>
          <w:sz w:val="24"/>
          <w:lang w:eastAsia="en-US"/>
        </w:rPr>
        <w:tab/>
      </w:r>
      <w:r w:rsidRPr="00B65FC2">
        <w:rPr>
          <w:rFonts w:ascii="Arial" w:eastAsia="Arial" w:hAnsi="Arial" w:cs="Arial"/>
          <w:sz w:val="24"/>
          <w:szCs w:val="20"/>
          <w:lang w:eastAsia="en-US"/>
        </w:rPr>
        <w:t xml:space="preserve">A gestão da presente contratação ficará a cargo da administração, </w:t>
      </w:r>
      <w:r w:rsidR="00750DA1">
        <w:rPr>
          <w:rFonts w:ascii="Arial" w:eastAsia="Arial" w:hAnsi="Arial" w:cs="Arial"/>
          <w:sz w:val="24"/>
          <w:szCs w:val="20"/>
          <w:lang w:eastAsia="en-US"/>
        </w:rPr>
        <w:t xml:space="preserve">através do Servidor </w:t>
      </w:r>
      <w:r w:rsidR="00E10B8F">
        <w:rPr>
          <w:rFonts w:ascii="Arial" w:eastAsia="Arial" w:hAnsi="Arial" w:cs="Arial"/>
          <w:sz w:val="24"/>
          <w:szCs w:val="20"/>
          <w:lang w:eastAsia="en-US"/>
        </w:rPr>
        <w:t>a ser designado</w:t>
      </w:r>
      <w:r w:rsidR="00BE6ACF">
        <w:rPr>
          <w:rFonts w:ascii="Arial" w:eastAsia="Arial" w:hAnsi="Arial" w:cs="Arial"/>
          <w:sz w:val="24"/>
          <w:szCs w:val="20"/>
          <w:lang w:eastAsia="en-US"/>
        </w:rPr>
        <w:t xml:space="preserve"> para tal fim;</w:t>
      </w:r>
    </w:p>
    <w:p w14:paraId="7E7F9FD1" w14:textId="607A1103" w:rsidR="00B65FC2" w:rsidRDefault="00B65FC2" w:rsidP="00B65FC2">
      <w:pPr>
        <w:widowControl w:val="0"/>
        <w:spacing w:after="0" w:line="276" w:lineRule="auto"/>
        <w:ind w:hanging="2"/>
        <w:jc w:val="both"/>
        <w:rPr>
          <w:rFonts w:ascii="Arial" w:eastAsia="Arial" w:hAnsi="Arial" w:cs="Arial"/>
          <w:sz w:val="24"/>
          <w:szCs w:val="20"/>
          <w:lang w:eastAsia="en-US"/>
        </w:rPr>
      </w:pPr>
      <w:r w:rsidRPr="00B65FC2">
        <w:rPr>
          <w:rFonts w:ascii="Arial" w:eastAsia="Arial" w:hAnsi="Arial" w:cs="Arial"/>
          <w:sz w:val="24"/>
          <w:szCs w:val="20"/>
          <w:lang w:eastAsia="en-US"/>
        </w:rPr>
        <w:tab/>
      </w:r>
      <w:r w:rsidRPr="00B65FC2">
        <w:rPr>
          <w:rFonts w:ascii="Arial" w:eastAsia="Arial" w:hAnsi="Arial" w:cs="Arial"/>
          <w:sz w:val="24"/>
          <w:szCs w:val="20"/>
          <w:lang w:eastAsia="en-US"/>
        </w:rPr>
        <w:tab/>
        <w:t>Caberá ao gestor juntamente com o fiscal, responsável diretamente pelo acompanhamento da execução em campo, a atestação da nota fiscal comprovando que os serviços foram executados de acordo com o objeto contratado, para fins de liquidação da obrigação;</w:t>
      </w:r>
    </w:p>
    <w:p w14:paraId="3B5F2B02" w14:textId="77777777" w:rsidR="00E07AE9" w:rsidRDefault="00B65FC2" w:rsidP="00B65FC2">
      <w:pPr>
        <w:widowControl w:val="0"/>
        <w:spacing w:after="0" w:line="276" w:lineRule="auto"/>
        <w:ind w:hanging="2"/>
        <w:jc w:val="both"/>
        <w:rPr>
          <w:rFonts w:ascii="Arial" w:eastAsia="Arial" w:hAnsi="Arial" w:cs="Arial"/>
          <w:sz w:val="24"/>
          <w:szCs w:val="20"/>
          <w:lang w:eastAsia="en-US"/>
        </w:rPr>
      </w:pPr>
      <w:r w:rsidRPr="00B65FC2">
        <w:rPr>
          <w:rFonts w:ascii="Arial" w:eastAsia="Arial" w:hAnsi="Arial" w:cs="Arial"/>
          <w:sz w:val="24"/>
          <w:szCs w:val="20"/>
          <w:lang w:eastAsia="en-US"/>
        </w:rPr>
        <w:tab/>
      </w:r>
      <w:r w:rsidRPr="00B65FC2">
        <w:rPr>
          <w:rFonts w:ascii="Arial" w:eastAsia="Arial" w:hAnsi="Arial" w:cs="Arial"/>
          <w:sz w:val="24"/>
          <w:szCs w:val="20"/>
          <w:lang w:eastAsia="en-US"/>
        </w:rPr>
        <w:tab/>
        <w:t xml:space="preserve">Durante a execução do objeto, o fiscal técnico deverá monitorar constantemente o nível de qualidade dos serviços para evitar a sua inoperância, devendo intervir para </w:t>
      </w:r>
      <w:r w:rsidRPr="00B65FC2">
        <w:rPr>
          <w:rFonts w:ascii="Arial" w:eastAsia="Arial" w:hAnsi="Arial" w:cs="Arial"/>
          <w:sz w:val="24"/>
          <w:szCs w:val="20"/>
          <w:lang w:eastAsia="en-US"/>
        </w:rPr>
        <w:lastRenderedPageBreak/>
        <w:t>requerer à CONTRATADA a correção das faltas, falhas e irregularidades constatadas.</w:t>
      </w:r>
    </w:p>
    <w:p w14:paraId="3944E35E" w14:textId="74090CC1" w:rsidR="00B65FC2" w:rsidRDefault="00B65FC2" w:rsidP="00B65FC2">
      <w:pPr>
        <w:widowControl w:val="0"/>
        <w:spacing w:after="0" w:line="276" w:lineRule="auto"/>
        <w:ind w:hanging="2"/>
        <w:jc w:val="both"/>
        <w:rPr>
          <w:rFonts w:ascii="Arial" w:eastAsia="Arial" w:hAnsi="Arial" w:cs="Arial"/>
          <w:sz w:val="24"/>
          <w:szCs w:val="20"/>
          <w:lang w:eastAsia="en-US"/>
        </w:rPr>
      </w:pPr>
      <w:r w:rsidRPr="00B65FC2">
        <w:rPr>
          <w:rFonts w:ascii="Arial" w:eastAsia="Arial" w:hAnsi="Arial" w:cs="Arial"/>
          <w:sz w:val="24"/>
          <w:szCs w:val="20"/>
          <w:lang w:eastAsia="en-US"/>
        </w:rPr>
        <w:t xml:space="preserve">  </w:t>
      </w:r>
      <w:r w:rsidRPr="00B65FC2">
        <w:rPr>
          <w:rFonts w:ascii="Arial" w:eastAsia="Arial" w:hAnsi="Arial" w:cs="Arial"/>
          <w:sz w:val="24"/>
          <w:szCs w:val="20"/>
          <w:lang w:eastAsia="en-US"/>
        </w:rPr>
        <w:tab/>
        <w:t>O fiscal técnico deverá apresentar ao preposto da CONTRATADA a avaliação da execução do objeto ou, se for o caso, a avaliação de desempenho e qualidade da prestação dos serviços realizad</w:t>
      </w:r>
      <w:r w:rsidR="004D7F96">
        <w:rPr>
          <w:rFonts w:ascii="Arial" w:eastAsia="Arial" w:hAnsi="Arial" w:cs="Arial"/>
          <w:sz w:val="24"/>
          <w:szCs w:val="20"/>
          <w:lang w:eastAsia="en-US"/>
        </w:rPr>
        <w:t>os</w:t>
      </w:r>
      <w:r w:rsidRPr="00B65FC2">
        <w:rPr>
          <w:rFonts w:ascii="Arial" w:eastAsia="Arial" w:hAnsi="Arial" w:cs="Arial"/>
          <w:sz w:val="24"/>
          <w:szCs w:val="20"/>
          <w:lang w:eastAsia="en-US"/>
        </w:rPr>
        <w:t xml:space="preserve">. </w:t>
      </w:r>
    </w:p>
    <w:p w14:paraId="22D37168" w14:textId="3A55F7D2" w:rsidR="00B65FC2" w:rsidRDefault="00B65FC2" w:rsidP="00B65FC2">
      <w:pPr>
        <w:widowControl w:val="0"/>
        <w:spacing w:after="0" w:line="276" w:lineRule="auto"/>
        <w:ind w:hanging="2"/>
        <w:jc w:val="both"/>
        <w:rPr>
          <w:rFonts w:ascii="Arial" w:eastAsia="Arial" w:hAnsi="Arial" w:cs="Arial"/>
          <w:sz w:val="24"/>
          <w:szCs w:val="20"/>
          <w:lang w:eastAsia="en-US"/>
        </w:rPr>
      </w:pPr>
      <w:r w:rsidRPr="00B65FC2">
        <w:rPr>
          <w:rFonts w:ascii="Arial" w:eastAsia="Arial" w:hAnsi="Arial" w:cs="Arial"/>
          <w:sz w:val="24"/>
          <w:szCs w:val="20"/>
          <w:lang w:eastAsia="en-US"/>
        </w:rPr>
        <w:tab/>
      </w:r>
      <w:r w:rsidRPr="00B65FC2">
        <w:rPr>
          <w:rFonts w:ascii="Arial" w:eastAsia="Arial" w:hAnsi="Arial" w:cs="Arial"/>
          <w:sz w:val="24"/>
          <w:szCs w:val="20"/>
          <w:lang w:eastAsia="en-US"/>
        </w:rPr>
        <w:tab/>
        <w:t>Compete ao gestor, comunicar de ofício à contratada, na hipótese de comportamento contínuo de desconformidade da prestação do serviço em relação à qualidade exigida, a aplicação das sanções à CONTRATADA de acordo com as regras previstas neste termo.</w:t>
      </w:r>
    </w:p>
    <w:p w14:paraId="24B26312" w14:textId="29619434" w:rsidR="00B65FC2" w:rsidRDefault="00B65FC2" w:rsidP="00B65FC2">
      <w:pPr>
        <w:widowControl w:val="0"/>
        <w:spacing w:after="0" w:line="276" w:lineRule="auto"/>
        <w:ind w:hanging="2"/>
        <w:jc w:val="both"/>
        <w:rPr>
          <w:rFonts w:ascii="Arial" w:eastAsia="Arial" w:hAnsi="Arial" w:cs="Arial"/>
          <w:sz w:val="24"/>
          <w:szCs w:val="20"/>
          <w:lang w:eastAsia="en-US"/>
        </w:rPr>
      </w:pPr>
      <w:r w:rsidRPr="00B65FC2">
        <w:rPr>
          <w:rFonts w:ascii="Arial" w:eastAsia="Arial" w:hAnsi="Arial" w:cs="Arial"/>
          <w:sz w:val="24"/>
          <w:szCs w:val="20"/>
          <w:lang w:eastAsia="en-US"/>
        </w:rPr>
        <w:tab/>
      </w:r>
      <w:r w:rsidRPr="00B65FC2">
        <w:rPr>
          <w:rFonts w:ascii="Arial" w:eastAsia="Arial" w:hAnsi="Arial" w:cs="Arial"/>
          <w:sz w:val="24"/>
          <w:szCs w:val="20"/>
          <w:lang w:eastAsia="en-US"/>
        </w:rPr>
        <w:tab/>
        <w:t xml:space="preserve">A fiscalização da contratação será exercida pelo Servidor a ser </w:t>
      </w:r>
      <w:r w:rsidR="007C1243">
        <w:rPr>
          <w:rFonts w:ascii="Arial" w:eastAsia="Arial" w:hAnsi="Arial" w:cs="Arial"/>
          <w:sz w:val="24"/>
          <w:szCs w:val="20"/>
          <w:lang w:eastAsia="en-US"/>
        </w:rPr>
        <w:t>designado</w:t>
      </w:r>
      <w:r w:rsidR="00C7118B">
        <w:rPr>
          <w:rFonts w:ascii="Arial" w:eastAsia="Arial" w:hAnsi="Arial" w:cs="Arial"/>
          <w:sz w:val="24"/>
          <w:szCs w:val="20"/>
          <w:lang w:eastAsia="en-US"/>
        </w:rPr>
        <w:t>,</w:t>
      </w:r>
      <w:r w:rsidRPr="00B65FC2">
        <w:rPr>
          <w:rFonts w:ascii="Arial" w:eastAsia="Arial" w:hAnsi="Arial" w:cs="Arial"/>
          <w:sz w:val="24"/>
          <w:szCs w:val="20"/>
          <w:lang w:eastAsia="en-US"/>
        </w:rPr>
        <w:t xml:space="preserve"> ao qual competirá dirimir as dúvidas que surgirem no curso da execução, e de tudo dará ciência à Administração. </w:t>
      </w:r>
    </w:p>
    <w:p w14:paraId="6A8F7D88" w14:textId="645E2301" w:rsidR="00B65FC2" w:rsidRDefault="00B65FC2" w:rsidP="00B65FC2">
      <w:pPr>
        <w:widowControl w:val="0"/>
        <w:spacing w:after="0" w:line="276" w:lineRule="auto"/>
        <w:ind w:hanging="2"/>
        <w:jc w:val="both"/>
        <w:rPr>
          <w:rFonts w:ascii="Arial" w:eastAsia="Arial" w:hAnsi="Arial" w:cs="Arial"/>
          <w:sz w:val="24"/>
          <w:szCs w:val="20"/>
          <w:lang w:eastAsia="en-US"/>
        </w:rPr>
      </w:pPr>
      <w:r w:rsidRPr="00B65FC2">
        <w:rPr>
          <w:rFonts w:ascii="Arial" w:eastAsia="Arial" w:hAnsi="Arial" w:cs="Arial"/>
          <w:sz w:val="24"/>
          <w:szCs w:val="20"/>
          <w:lang w:eastAsia="en-US"/>
        </w:rPr>
        <w:tab/>
      </w:r>
      <w:r w:rsidRPr="00B65FC2">
        <w:rPr>
          <w:rFonts w:ascii="Arial" w:eastAsia="Arial" w:hAnsi="Arial" w:cs="Arial"/>
          <w:sz w:val="24"/>
          <w:szCs w:val="20"/>
          <w:lang w:eastAsia="en-US"/>
        </w:rPr>
        <w:tab/>
        <w:t>A fiscalização exercerá rigoroso controle, a fim de possibilitar a atestação das notas fiscais protocolados na Secretaria Administrativa pela contratada, ao final d</w:t>
      </w:r>
      <w:r w:rsidR="00C7118B">
        <w:rPr>
          <w:rFonts w:ascii="Arial" w:eastAsia="Arial" w:hAnsi="Arial" w:cs="Arial"/>
          <w:sz w:val="24"/>
          <w:szCs w:val="20"/>
          <w:lang w:eastAsia="en-US"/>
        </w:rPr>
        <w:t>a execução do objeto</w:t>
      </w:r>
      <w:r w:rsidR="000951CA">
        <w:rPr>
          <w:rFonts w:ascii="Arial" w:eastAsia="Arial" w:hAnsi="Arial" w:cs="Arial"/>
          <w:sz w:val="24"/>
          <w:szCs w:val="20"/>
          <w:lang w:eastAsia="en-US"/>
        </w:rPr>
        <w:t xml:space="preserve"> a ser entregue</w:t>
      </w:r>
      <w:r w:rsidRPr="00B65FC2">
        <w:rPr>
          <w:rFonts w:ascii="Arial" w:eastAsia="Arial" w:hAnsi="Arial" w:cs="Arial"/>
          <w:sz w:val="24"/>
          <w:szCs w:val="20"/>
          <w:lang w:eastAsia="en-US"/>
        </w:rPr>
        <w:t>;</w:t>
      </w:r>
    </w:p>
    <w:p w14:paraId="1DCFBC00" w14:textId="52B5BDAF" w:rsidR="00B65FC2" w:rsidRDefault="00B65FC2" w:rsidP="00B65FC2">
      <w:pPr>
        <w:widowControl w:val="0"/>
        <w:spacing w:after="0" w:line="276" w:lineRule="auto"/>
        <w:ind w:hanging="2"/>
        <w:jc w:val="both"/>
        <w:rPr>
          <w:rFonts w:ascii="Arial" w:eastAsia="Arial" w:hAnsi="Arial" w:cs="Arial"/>
          <w:sz w:val="24"/>
          <w:szCs w:val="20"/>
          <w:lang w:eastAsia="en-US"/>
        </w:rPr>
      </w:pPr>
      <w:r w:rsidRPr="00B65FC2">
        <w:rPr>
          <w:rFonts w:ascii="Arial" w:eastAsia="Arial" w:hAnsi="Arial" w:cs="Arial"/>
          <w:sz w:val="24"/>
          <w:szCs w:val="20"/>
          <w:lang w:eastAsia="en-US"/>
        </w:rPr>
        <w:tab/>
      </w:r>
      <w:r w:rsidRPr="00B65FC2">
        <w:rPr>
          <w:rFonts w:ascii="Arial" w:eastAsia="Arial" w:hAnsi="Arial" w:cs="Arial"/>
          <w:sz w:val="24"/>
          <w:szCs w:val="20"/>
          <w:lang w:eastAsia="en-US"/>
        </w:rPr>
        <w:tab/>
        <w:t>Identificada qualquer irregularidade, deverá o fiscal dar ciência ao gestor nos casos em que não tenham sido regularizadas, a fim de que possa tomar as medidas necessárias quanto à aplicação das sanções previstas neste Termo de Referência.</w:t>
      </w:r>
    </w:p>
    <w:p w14:paraId="456C0D90" w14:textId="633D6F40" w:rsidR="00B65FC2" w:rsidRDefault="00B65FC2" w:rsidP="00B65FC2">
      <w:pPr>
        <w:widowControl w:val="0"/>
        <w:spacing w:after="0" w:line="276" w:lineRule="auto"/>
        <w:ind w:hanging="2"/>
        <w:jc w:val="both"/>
        <w:rPr>
          <w:rFonts w:ascii="Arial" w:eastAsia="Arial" w:hAnsi="Arial" w:cs="Arial"/>
          <w:sz w:val="24"/>
          <w:szCs w:val="20"/>
          <w:lang w:eastAsia="en-US"/>
        </w:rPr>
      </w:pPr>
      <w:r w:rsidRPr="00B65FC2">
        <w:rPr>
          <w:rFonts w:ascii="Arial" w:eastAsia="Arial" w:hAnsi="Arial" w:cs="Arial"/>
          <w:sz w:val="24"/>
          <w:szCs w:val="20"/>
          <w:lang w:eastAsia="en-US"/>
        </w:rPr>
        <w:tab/>
      </w:r>
      <w:r w:rsidRPr="00B65FC2">
        <w:rPr>
          <w:rFonts w:ascii="Arial" w:eastAsia="Arial" w:hAnsi="Arial" w:cs="Arial"/>
          <w:sz w:val="24"/>
          <w:szCs w:val="20"/>
          <w:lang w:eastAsia="en-US"/>
        </w:rPr>
        <w:tab/>
        <w:t xml:space="preserve">A fiscalização de que trata este item não exclui nem reduz a responsabilidade da </w:t>
      </w:r>
      <w:r w:rsidR="000951CA">
        <w:rPr>
          <w:rFonts w:ascii="Arial" w:eastAsia="Arial" w:hAnsi="Arial" w:cs="Arial"/>
          <w:sz w:val="24"/>
          <w:szCs w:val="20"/>
          <w:lang w:eastAsia="en-US"/>
        </w:rPr>
        <w:t>contratada</w:t>
      </w:r>
      <w:r w:rsidRPr="00B65FC2">
        <w:rPr>
          <w:rFonts w:ascii="Arial" w:eastAsia="Arial" w:hAnsi="Arial" w:cs="Arial"/>
          <w:sz w:val="24"/>
          <w:szCs w:val="20"/>
          <w:lang w:eastAsia="en-US"/>
        </w:rPr>
        <w:t xml:space="preserve"> de reparar, corrigir, substituir, às suas expensas, no total ou em parte, o objeto, inclusive perante terceiros, que se verificarem por qualquer irregularidade, ainda que resultante de imperfeições técnicas, vícios redibitórios, ou emprego de material inadequado ou de qualidade inferior, e, na ocorrência desta, não implica em co-responsabilidade da Administração ou de seus agentes e prepostos, de conformidade com a Lei nº 14.133/21.</w:t>
      </w:r>
    </w:p>
    <w:p w14:paraId="5D5124AD" w14:textId="32FEA2EF" w:rsidR="00B65FC2" w:rsidRPr="00B65FC2" w:rsidRDefault="00B65FC2" w:rsidP="00B65FC2">
      <w:pPr>
        <w:widowControl w:val="0"/>
        <w:spacing w:after="0" w:line="276" w:lineRule="auto"/>
        <w:ind w:hanging="2"/>
        <w:jc w:val="both"/>
        <w:rPr>
          <w:rFonts w:ascii="Arial" w:eastAsia="Arial" w:hAnsi="Arial" w:cs="Arial"/>
          <w:sz w:val="24"/>
          <w:szCs w:val="20"/>
          <w:lang w:eastAsia="en-US"/>
        </w:rPr>
      </w:pPr>
      <w:r w:rsidRPr="00B65FC2">
        <w:rPr>
          <w:rFonts w:ascii="Arial" w:eastAsia="Arial" w:hAnsi="Arial" w:cs="Arial"/>
          <w:sz w:val="24"/>
          <w:szCs w:val="20"/>
          <w:lang w:eastAsia="en-US"/>
        </w:rPr>
        <w:tab/>
      </w:r>
      <w:r w:rsidRPr="00B65FC2">
        <w:rPr>
          <w:rFonts w:ascii="Arial" w:eastAsia="Arial" w:hAnsi="Arial" w:cs="Arial"/>
          <w:sz w:val="24"/>
          <w:szCs w:val="20"/>
          <w:lang w:eastAsia="en-US"/>
        </w:rPr>
        <w:tab/>
        <w:t xml:space="preserve">A contratada é responsável pelos danos causados diretamente à Administração ou a terceiros, decorrentes de sua culpa ou dolo na execução do </w:t>
      </w:r>
      <w:r w:rsidR="00C26E28">
        <w:rPr>
          <w:rFonts w:ascii="Arial" w:eastAsia="Arial" w:hAnsi="Arial" w:cs="Arial"/>
          <w:sz w:val="24"/>
          <w:szCs w:val="20"/>
          <w:lang w:eastAsia="en-US"/>
        </w:rPr>
        <w:t>objeto</w:t>
      </w:r>
      <w:r w:rsidRPr="00B65FC2">
        <w:rPr>
          <w:rFonts w:ascii="Arial" w:eastAsia="Arial" w:hAnsi="Arial" w:cs="Arial"/>
          <w:sz w:val="24"/>
          <w:szCs w:val="20"/>
          <w:lang w:eastAsia="en-US"/>
        </w:rPr>
        <w:t>, não excluindo ou reduzindo essa responsabilidade e fiscalização ou o acompanhamento pelo órgão interessado.</w:t>
      </w:r>
    </w:p>
    <w:p w14:paraId="1A1A6461" w14:textId="77777777" w:rsidR="00C26E28" w:rsidRPr="00A52363" w:rsidRDefault="00C26E28" w:rsidP="48B16A4F">
      <w:pPr>
        <w:rPr>
          <w:rFonts w:ascii="Arial" w:eastAsia="Arial" w:hAnsi="Arial" w:cs="Arial"/>
          <w:sz w:val="10"/>
          <w:szCs w:val="10"/>
        </w:rPr>
      </w:pPr>
    </w:p>
    <w:p w14:paraId="529C5AF3" w14:textId="5DA4E60D" w:rsidR="48B16A4F" w:rsidRPr="00690CD5" w:rsidRDefault="48B16A4F" w:rsidP="48B16A4F">
      <w:pPr>
        <w:rPr>
          <w:rFonts w:ascii="Arial" w:eastAsia="Arial" w:hAnsi="Arial" w:cs="Arial"/>
          <w:sz w:val="24"/>
          <w:szCs w:val="24"/>
        </w:rPr>
      </w:pPr>
      <w:r w:rsidRPr="00690CD5">
        <w:rPr>
          <w:rFonts w:ascii="Arial" w:eastAsia="Arial" w:hAnsi="Arial" w:cs="Arial"/>
          <w:sz w:val="24"/>
          <w:szCs w:val="24"/>
        </w:rPr>
        <w:t>12. DA GARANTIA</w:t>
      </w:r>
    </w:p>
    <w:p w14:paraId="0B49EB4C" w14:textId="776072D5" w:rsidR="48B16A4F" w:rsidRDefault="48B16A4F" w:rsidP="48B16A4F">
      <w:pPr>
        <w:rPr>
          <w:rFonts w:ascii="Arial" w:eastAsia="Arial" w:hAnsi="Arial" w:cs="Arial"/>
          <w:sz w:val="24"/>
          <w:szCs w:val="24"/>
        </w:rPr>
      </w:pPr>
      <w:r w:rsidRPr="00690CD5">
        <w:rPr>
          <w:rFonts w:ascii="Arial" w:eastAsia="Arial" w:hAnsi="Arial" w:cs="Arial"/>
          <w:sz w:val="24"/>
          <w:szCs w:val="24"/>
        </w:rPr>
        <w:t>12.1. Não será aplicada a garantia.</w:t>
      </w:r>
    </w:p>
    <w:p w14:paraId="65DF6253" w14:textId="76F8A636" w:rsidR="004C6C02" w:rsidRDefault="00966A00" w:rsidP="0005383C">
      <w:pPr>
        <w:jc w:val="both"/>
        <w:rPr>
          <w:rFonts w:ascii="Arial" w:eastAsia="Arial" w:hAnsi="Arial" w:cs="Arial"/>
          <w:sz w:val="24"/>
          <w:szCs w:val="24"/>
        </w:rPr>
      </w:pPr>
      <w:r>
        <w:rPr>
          <w:rFonts w:ascii="Arial" w:eastAsia="Arial" w:hAnsi="Arial" w:cs="Arial"/>
          <w:sz w:val="24"/>
          <w:szCs w:val="24"/>
        </w:rPr>
        <w:t xml:space="preserve">Este termo de referência foi elaborado </w:t>
      </w:r>
      <w:r w:rsidR="00ED436B">
        <w:rPr>
          <w:rFonts w:ascii="Arial" w:eastAsia="Arial" w:hAnsi="Arial" w:cs="Arial"/>
          <w:sz w:val="24"/>
          <w:szCs w:val="24"/>
        </w:rPr>
        <w:t xml:space="preserve">em </w:t>
      </w:r>
      <w:r>
        <w:rPr>
          <w:rFonts w:ascii="Arial" w:eastAsia="Arial" w:hAnsi="Arial" w:cs="Arial"/>
          <w:sz w:val="24"/>
          <w:szCs w:val="24"/>
        </w:rPr>
        <w:t>conform</w:t>
      </w:r>
      <w:r w:rsidR="00ED436B">
        <w:rPr>
          <w:rFonts w:ascii="Arial" w:eastAsia="Arial" w:hAnsi="Arial" w:cs="Arial"/>
          <w:sz w:val="24"/>
          <w:szCs w:val="24"/>
        </w:rPr>
        <w:t>idade</w:t>
      </w:r>
      <w:r w:rsidR="00DC4097">
        <w:rPr>
          <w:rFonts w:ascii="Arial" w:eastAsia="Arial" w:hAnsi="Arial" w:cs="Arial"/>
          <w:sz w:val="24"/>
          <w:szCs w:val="24"/>
        </w:rPr>
        <w:t xml:space="preserve"> com a</w:t>
      </w:r>
      <w:r w:rsidR="00ED436B">
        <w:rPr>
          <w:rFonts w:ascii="Arial" w:eastAsia="Arial" w:hAnsi="Arial" w:cs="Arial"/>
          <w:sz w:val="24"/>
          <w:szCs w:val="24"/>
        </w:rPr>
        <w:t xml:space="preserve"> demanda</w:t>
      </w:r>
      <w:r w:rsidR="00DC4097">
        <w:rPr>
          <w:rFonts w:ascii="Arial" w:eastAsia="Arial" w:hAnsi="Arial" w:cs="Arial"/>
          <w:sz w:val="24"/>
          <w:szCs w:val="24"/>
        </w:rPr>
        <w:t xml:space="preserve"> apresentada.</w:t>
      </w:r>
    </w:p>
    <w:p w14:paraId="2520B0A8" w14:textId="77777777" w:rsidR="00DC4097" w:rsidRDefault="00DC4097" w:rsidP="0001121F">
      <w:pPr>
        <w:jc w:val="center"/>
        <w:rPr>
          <w:rFonts w:ascii="Arial" w:eastAsia="Arial" w:hAnsi="Arial" w:cs="Arial"/>
          <w:sz w:val="24"/>
          <w:szCs w:val="24"/>
        </w:rPr>
      </w:pPr>
    </w:p>
    <w:p w14:paraId="28FADDBC" w14:textId="634617C1" w:rsidR="48B16A4F" w:rsidRPr="00690CD5" w:rsidRDefault="48B16A4F" w:rsidP="00DC4097">
      <w:pPr>
        <w:rPr>
          <w:rFonts w:ascii="Arial" w:eastAsia="Arial" w:hAnsi="Arial" w:cs="Arial"/>
          <w:sz w:val="24"/>
          <w:szCs w:val="24"/>
        </w:rPr>
      </w:pPr>
      <w:r w:rsidRPr="00690CD5">
        <w:rPr>
          <w:rFonts w:ascii="Arial" w:eastAsia="Arial" w:hAnsi="Arial" w:cs="Arial"/>
          <w:sz w:val="24"/>
          <w:szCs w:val="24"/>
        </w:rPr>
        <w:t>Renato Pereira Mendes</w:t>
      </w:r>
      <w:r w:rsidR="00620C5F">
        <w:rPr>
          <w:rFonts w:ascii="Arial" w:eastAsia="Arial" w:hAnsi="Arial" w:cs="Arial"/>
          <w:sz w:val="24"/>
          <w:szCs w:val="24"/>
        </w:rPr>
        <w:tab/>
      </w:r>
      <w:r w:rsidR="00620C5F">
        <w:rPr>
          <w:rFonts w:ascii="Arial" w:eastAsia="Arial" w:hAnsi="Arial" w:cs="Arial"/>
          <w:sz w:val="24"/>
          <w:szCs w:val="24"/>
        </w:rPr>
        <w:tab/>
      </w:r>
      <w:r w:rsidR="00620C5F">
        <w:rPr>
          <w:rFonts w:ascii="Arial" w:eastAsia="Arial" w:hAnsi="Arial" w:cs="Arial"/>
          <w:sz w:val="24"/>
          <w:szCs w:val="24"/>
        </w:rPr>
        <w:tab/>
      </w:r>
      <w:r w:rsidR="00620C5F">
        <w:rPr>
          <w:rFonts w:ascii="Arial" w:eastAsia="Arial" w:hAnsi="Arial" w:cs="Arial"/>
          <w:sz w:val="24"/>
          <w:szCs w:val="24"/>
        </w:rPr>
        <w:tab/>
      </w:r>
      <w:r w:rsidR="00620C5F">
        <w:rPr>
          <w:rFonts w:ascii="Arial" w:eastAsia="Arial" w:hAnsi="Arial" w:cs="Arial"/>
          <w:sz w:val="24"/>
          <w:szCs w:val="24"/>
        </w:rPr>
        <w:tab/>
        <w:t>Jorge Luiz Ermida da Silva</w:t>
      </w:r>
    </w:p>
    <w:p w14:paraId="62EBF3C5" w14:textId="2612DEFB" w:rsidR="00AF71F8" w:rsidRPr="00620C5F" w:rsidRDefault="00620C5F" w:rsidP="00620C5F">
      <w:pPr>
        <w:rPr>
          <w:rFonts w:ascii="Arial" w:eastAsia="Arial" w:hAnsi="Arial" w:cs="Arial"/>
          <w:sz w:val="24"/>
          <w:szCs w:val="24"/>
        </w:rPr>
      </w:pPr>
      <w:r>
        <w:rPr>
          <w:rFonts w:ascii="Arial" w:eastAsia="Arial" w:hAnsi="Arial" w:cs="Arial"/>
          <w:sz w:val="24"/>
          <w:szCs w:val="24"/>
        </w:rPr>
        <w:t xml:space="preserve">      </w:t>
      </w:r>
      <w:r w:rsidR="48B16A4F" w:rsidRPr="00690CD5">
        <w:rPr>
          <w:rFonts w:ascii="Arial" w:eastAsia="Arial" w:hAnsi="Arial" w:cs="Arial"/>
          <w:sz w:val="24"/>
          <w:szCs w:val="24"/>
        </w:rPr>
        <w:t>Diretor Geral</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Diretor de Licitação</w:t>
      </w:r>
    </w:p>
    <w:sectPr w:rsidR="00AF71F8" w:rsidRPr="00620C5F">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F73C2" w14:textId="77777777" w:rsidR="00C60C7C" w:rsidRDefault="00C60C7C">
      <w:pPr>
        <w:spacing w:after="0" w:line="240" w:lineRule="auto"/>
      </w:pPr>
      <w:r>
        <w:separator/>
      </w:r>
    </w:p>
  </w:endnote>
  <w:endnote w:type="continuationSeparator" w:id="0">
    <w:p w14:paraId="6AF71D58" w14:textId="77777777" w:rsidR="00C60C7C" w:rsidRDefault="00C60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Layout w:type="fixed"/>
      <w:tblLook w:val="06A0" w:firstRow="1" w:lastRow="0" w:firstColumn="1" w:lastColumn="0" w:noHBand="1" w:noVBand="1"/>
    </w:tblPr>
    <w:tblGrid>
      <w:gridCol w:w="9360"/>
    </w:tblGrid>
    <w:tr w:rsidR="002E5729" w:rsidRPr="002E5729" w14:paraId="7A67407B" w14:textId="77777777" w:rsidTr="42BCBFE4">
      <w:trPr>
        <w:trHeight w:val="300"/>
      </w:trPr>
      <w:tc>
        <w:tcPr>
          <w:tcW w:w="9360" w:type="dxa"/>
        </w:tcPr>
        <w:p w14:paraId="0810EE42" w14:textId="47DCD3C5" w:rsidR="48B16A4F" w:rsidRPr="002E5729" w:rsidRDefault="002E5729" w:rsidP="002E5729">
          <w:pPr>
            <w:pStyle w:val="Rodap"/>
            <w:ind w:left="-567"/>
            <w:jc w:val="center"/>
          </w:pPr>
          <w:r w:rsidRPr="002E5729">
            <w:rPr>
              <w:rFonts w:ascii="Calibri" w:eastAsia="Calibri" w:hAnsi="Calibri" w:cs="Calibri"/>
              <w:sz w:val="18"/>
              <w:szCs w:val="18"/>
            </w:rPr>
            <w:t xml:space="preserve">                       </w:t>
          </w:r>
          <w:r w:rsidR="42BCBFE4" w:rsidRPr="002E5729">
            <w:rPr>
              <w:rFonts w:ascii="Calibri" w:eastAsia="Calibri" w:hAnsi="Calibri" w:cs="Calibri"/>
              <w:sz w:val="18"/>
              <w:szCs w:val="18"/>
            </w:rPr>
            <w:t>Rua Barão de Capivari, 20, Centro, Vassouras - RJ - CEP 27.700-000 - Telefone (24)2491-9400 - www.vassouras.rj.leg.br</w:t>
          </w:r>
        </w:p>
        <w:p w14:paraId="77D63471" w14:textId="160E468C" w:rsidR="48B16A4F" w:rsidRPr="002E5729" w:rsidRDefault="48B16A4F" w:rsidP="48B16A4F">
          <w:pPr>
            <w:pStyle w:val="Cabealho"/>
            <w:ind w:left="-115"/>
          </w:pPr>
        </w:p>
      </w:tc>
    </w:tr>
  </w:tbl>
  <w:p w14:paraId="57AE5E51" w14:textId="39B0F80F" w:rsidR="48B16A4F" w:rsidRDefault="48B16A4F" w:rsidP="48B16A4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E8CBC" w14:textId="77777777" w:rsidR="00C60C7C" w:rsidRDefault="00C60C7C">
      <w:pPr>
        <w:spacing w:after="0" w:line="240" w:lineRule="auto"/>
      </w:pPr>
      <w:r>
        <w:separator/>
      </w:r>
    </w:p>
  </w:footnote>
  <w:footnote w:type="continuationSeparator" w:id="0">
    <w:p w14:paraId="1652C6E6" w14:textId="77777777" w:rsidR="00C60C7C" w:rsidRDefault="00C60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43" w:type="dxa"/>
      <w:tblLayout w:type="fixed"/>
      <w:tblLook w:val="06A0" w:firstRow="1" w:lastRow="0" w:firstColumn="1" w:lastColumn="0" w:noHBand="1" w:noVBand="1"/>
    </w:tblPr>
    <w:tblGrid>
      <w:gridCol w:w="2552"/>
      <w:gridCol w:w="5954"/>
      <w:gridCol w:w="2126"/>
    </w:tblGrid>
    <w:tr w:rsidR="48B16A4F" w14:paraId="5D8BA1B3" w14:textId="77777777" w:rsidTr="00576821">
      <w:trPr>
        <w:trHeight w:val="275"/>
      </w:trPr>
      <w:tc>
        <w:tcPr>
          <w:tcW w:w="2552" w:type="dxa"/>
        </w:tcPr>
        <w:p w14:paraId="2FDA0213" w14:textId="28F2DE22" w:rsidR="07C31727" w:rsidRDefault="07C31727" w:rsidP="07C31727">
          <w:pPr>
            <w:tabs>
              <w:tab w:val="right" w:pos="10631"/>
            </w:tabs>
            <w:spacing w:after="0" w:line="240" w:lineRule="auto"/>
            <w:ind w:left="-149" w:right="-42"/>
            <w:jc w:val="center"/>
            <w:rPr>
              <w:rFonts w:ascii="Calibri" w:eastAsia="Calibri" w:hAnsi="Calibri" w:cs="Calibri"/>
              <w:color w:val="70AD47" w:themeColor="accent6"/>
            </w:rPr>
          </w:pPr>
          <w:r>
            <w:rPr>
              <w:noProof/>
            </w:rPr>
            <w:drawing>
              <wp:inline distT="0" distB="0" distL="0" distR="0" wp14:anchorId="1DB5A66B" wp14:editId="3EF244BE">
                <wp:extent cx="857250" cy="904875"/>
                <wp:effectExtent l="0" t="0" r="0" b="0"/>
                <wp:docPr id="252367070" name="Imagem 252367070" descr="C:\Users\CMVTI02\Desktop\FOLDER\LOGOTIPO\BRAS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57250" cy="904875"/>
                        </a:xfrm>
                        <a:prstGeom prst="rect">
                          <a:avLst/>
                        </a:prstGeom>
                      </pic:spPr>
                    </pic:pic>
                  </a:graphicData>
                </a:graphic>
              </wp:inline>
            </w:drawing>
          </w:r>
        </w:p>
      </w:tc>
      <w:tc>
        <w:tcPr>
          <w:tcW w:w="5954" w:type="dxa"/>
        </w:tcPr>
        <w:p w14:paraId="0F72F208" w14:textId="660C167B" w:rsidR="07C31727" w:rsidRDefault="07C31727" w:rsidP="07C31727">
          <w:pPr>
            <w:tabs>
              <w:tab w:val="center" w:pos="4252"/>
              <w:tab w:val="right" w:pos="8504"/>
            </w:tabs>
            <w:spacing w:after="0" w:line="240" w:lineRule="auto"/>
            <w:jc w:val="center"/>
            <w:rPr>
              <w:rFonts w:ascii="Calibri" w:eastAsia="Calibri" w:hAnsi="Calibri" w:cs="Calibri"/>
              <w:color w:val="70AD47" w:themeColor="accent6"/>
            </w:rPr>
          </w:pPr>
        </w:p>
        <w:p w14:paraId="7549B926" w14:textId="72EB5F30" w:rsidR="07C31727" w:rsidRDefault="07C31727" w:rsidP="07C31727">
          <w:pPr>
            <w:tabs>
              <w:tab w:val="center" w:pos="4252"/>
              <w:tab w:val="right" w:pos="8504"/>
            </w:tabs>
            <w:spacing w:after="0" w:line="240" w:lineRule="auto"/>
            <w:jc w:val="center"/>
            <w:rPr>
              <w:rFonts w:ascii="Calibri" w:eastAsia="Calibri" w:hAnsi="Calibri" w:cs="Calibri"/>
              <w:color w:val="70AD47" w:themeColor="accent6"/>
              <w:sz w:val="18"/>
              <w:szCs w:val="18"/>
            </w:rPr>
          </w:pPr>
        </w:p>
        <w:p w14:paraId="5746E2FB" w14:textId="542E96A1" w:rsidR="07C31727" w:rsidRPr="002E5729" w:rsidRDefault="07C31727" w:rsidP="07C31727">
          <w:pPr>
            <w:pStyle w:val="Cabealho"/>
            <w:jc w:val="center"/>
            <w:rPr>
              <w:rFonts w:ascii="Calibri" w:eastAsia="Calibri" w:hAnsi="Calibri" w:cs="Calibri"/>
            </w:rPr>
          </w:pPr>
          <w:r w:rsidRPr="002E5729">
            <w:rPr>
              <w:rFonts w:ascii="Calibri" w:eastAsia="Calibri" w:hAnsi="Calibri" w:cs="Calibri"/>
              <w:b/>
              <w:bCs/>
            </w:rPr>
            <w:t>ESTADO DO RIO DE JANEIRO</w:t>
          </w:r>
        </w:p>
        <w:p w14:paraId="253E0F06" w14:textId="7FF4FD77" w:rsidR="07C31727" w:rsidRDefault="07C31727" w:rsidP="002E5729">
          <w:pPr>
            <w:pStyle w:val="Cabealho"/>
            <w:tabs>
              <w:tab w:val="clear" w:pos="4680"/>
            </w:tabs>
            <w:jc w:val="center"/>
            <w:rPr>
              <w:rFonts w:ascii="Calibri" w:eastAsia="Calibri" w:hAnsi="Calibri" w:cs="Calibri"/>
              <w:color w:val="70AD47" w:themeColor="accent6"/>
            </w:rPr>
          </w:pPr>
          <w:r w:rsidRPr="002E5729">
            <w:rPr>
              <w:rFonts w:ascii="Calibri" w:eastAsia="Calibri" w:hAnsi="Calibri" w:cs="Calibri"/>
              <w:b/>
              <w:bCs/>
            </w:rPr>
            <w:t>CÂMARA MUNICIPAL DE VASSOURAS</w:t>
          </w:r>
        </w:p>
      </w:tc>
      <w:tc>
        <w:tcPr>
          <w:tcW w:w="2126" w:type="dxa"/>
        </w:tcPr>
        <w:p w14:paraId="6A246B4C" w14:textId="75AE04A2" w:rsidR="07C31727" w:rsidRDefault="07C31727" w:rsidP="002E5729">
          <w:pPr>
            <w:spacing w:after="0" w:line="240" w:lineRule="auto"/>
            <w:ind w:firstLine="31"/>
            <w:jc w:val="right"/>
            <w:rPr>
              <w:rFonts w:ascii="Times New Roman" w:eastAsia="Times New Roman" w:hAnsi="Times New Roman" w:cs="Times New Roman"/>
              <w:color w:val="70AD47" w:themeColor="accent6"/>
              <w:sz w:val="24"/>
              <w:szCs w:val="24"/>
            </w:rPr>
          </w:pPr>
          <w:r>
            <w:rPr>
              <w:noProof/>
            </w:rPr>
            <w:drawing>
              <wp:inline distT="0" distB="0" distL="0" distR="0" wp14:anchorId="6EB61E26" wp14:editId="0388FA12">
                <wp:extent cx="742950" cy="914400"/>
                <wp:effectExtent l="0" t="0" r="0" b="0"/>
                <wp:docPr id="865329585" name="Imagem 865329585" descr="C:\Users\CMVTI02\Desktop\FOLDER\LOGOTIPO\LOGO PRE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742950" cy="914400"/>
                        </a:xfrm>
                        <a:prstGeom prst="rect">
                          <a:avLst/>
                        </a:prstGeom>
                      </pic:spPr>
                    </pic:pic>
                  </a:graphicData>
                </a:graphic>
              </wp:inline>
            </w:drawing>
          </w:r>
        </w:p>
      </w:tc>
    </w:tr>
  </w:tbl>
  <w:p w14:paraId="7E44E863" w14:textId="72B31750" w:rsidR="48B16A4F" w:rsidRDefault="48B16A4F" w:rsidP="48B16A4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FD0D"/>
    <w:multiLevelType w:val="multilevel"/>
    <w:tmpl w:val="087838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E33388"/>
    <w:multiLevelType w:val="hybridMultilevel"/>
    <w:tmpl w:val="4694F082"/>
    <w:lvl w:ilvl="0" w:tplc="CCB02E8E">
      <w:start w:val="1"/>
      <w:numFmt w:val="decimal"/>
      <w:lvlText w:val="%1-"/>
      <w:lvlJc w:val="left"/>
      <w:pPr>
        <w:ind w:left="720" w:hanging="360"/>
      </w:pPr>
      <w:rPr>
        <w:rFonts w:hint="default"/>
        <w:sz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6284ACC"/>
    <w:multiLevelType w:val="hybridMultilevel"/>
    <w:tmpl w:val="E500BCE2"/>
    <w:lvl w:ilvl="0" w:tplc="FB4C2DFE">
      <w:start w:val="3"/>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8884A25"/>
    <w:multiLevelType w:val="multilevel"/>
    <w:tmpl w:val="33CA57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49023C"/>
    <w:multiLevelType w:val="multilevel"/>
    <w:tmpl w:val="8BB055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8631358">
    <w:abstractNumId w:val="3"/>
  </w:num>
  <w:num w:numId="2" w16cid:durableId="1568298375">
    <w:abstractNumId w:val="4"/>
  </w:num>
  <w:num w:numId="3" w16cid:durableId="1014570666">
    <w:abstractNumId w:val="0"/>
  </w:num>
  <w:num w:numId="4" w16cid:durableId="1679429819">
    <w:abstractNumId w:val="2"/>
  </w:num>
  <w:num w:numId="5" w16cid:durableId="527720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48B16A4F"/>
    <w:rsid w:val="00003288"/>
    <w:rsid w:val="0001121F"/>
    <w:rsid w:val="00012459"/>
    <w:rsid w:val="0001303A"/>
    <w:rsid w:val="0001403D"/>
    <w:rsid w:val="000263D9"/>
    <w:rsid w:val="00026E9B"/>
    <w:rsid w:val="00041D8C"/>
    <w:rsid w:val="0005383C"/>
    <w:rsid w:val="0006663E"/>
    <w:rsid w:val="0007323C"/>
    <w:rsid w:val="00077549"/>
    <w:rsid w:val="0008786F"/>
    <w:rsid w:val="000951CA"/>
    <w:rsid w:val="000A783A"/>
    <w:rsid w:val="000B3B45"/>
    <w:rsid w:val="000C10A4"/>
    <w:rsid w:val="000D13C3"/>
    <w:rsid w:val="00125ECA"/>
    <w:rsid w:val="001366B0"/>
    <w:rsid w:val="00142819"/>
    <w:rsid w:val="00146BA7"/>
    <w:rsid w:val="0017032C"/>
    <w:rsid w:val="00196103"/>
    <w:rsid w:val="001C76E8"/>
    <w:rsid w:val="001D1837"/>
    <w:rsid w:val="001D429F"/>
    <w:rsid w:val="001D4C20"/>
    <w:rsid w:val="001F29A3"/>
    <w:rsid w:val="0020034E"/>
    <w:rsid w:val="00210FA7"/>
    <w:rsid w:val="00242074"/>
    <w:rsid w:val="00244E4A"/>
    <w:rsid w:val="002654AA"/>
    <w:rsid w:val="0028116C"/>
    <w:rsid w:val="00281B98"/>
    <w:rsid w:val="002838A9"/>
    <w:rsid w:val="00285CD3"/>
    <w:rsid w:val="002944FB"/>
    <w:rsid w:val="002962B8"/>
    <w:rsid w:val="002A3580"/>
    <w:rsid w:val="002A79BE"/>
    <w:rsid w:val="002B7EE9"/>
    <w:rsid w:val="002D36FB"/>
    <w:rsid w:val="002E11F4"/>
    <w:rsid w:val="002E5729"/>
    <w:rsid w:val="002F7686"/>
    <w:rsid w:val="0030035B"/>
    <w:rsid w:val="003030E4"/>
    <w:rsid w:val="0030752B"/>
    <w:rsid w:val="00311A8C"/>
    <w:rsid w:val="00317CC3"/>
    <w:rsid w:val="00330655"/>
    <w:rsid w:val="003327EF"/>
    <w:rsid w:val="00335F0C"/>
    <w:rsid w:val="003402D5"/>
    <w:rsid w:val="00342247"/>
    <w:rsid w:val="0034714E"/>
    <w:rsid w:val="003922AF"/>
    <w:rsid w:val="003C2D60"/>
    <w:rsid w:val="003C2DC4"/>
    <w:rsid w:val="003E4EAC"/>
    <w:rsid w:val="003E7647"/>
    <w:rsid w:val="003E7688"/>
    <w:rsid w:val="00407DC0"/>
    <w:rsid w:val="00415ED6"/>
    <w:rsid w:val="00426B2B"/>
    <w:rsid w:val="00441ACD"/>
    <w:rsid w:val="004459EC"/>
    <w:rsid w:val="00447F84"/>
    <w:rsid w:val="00461B8D"/>
    <w:rsid w:val="00463DAC"/>
    <w:rsid w:val="00467396"/>
    <w:rsid w:val="00481447"/>
    <w:rsid w:val="00497672"/>
    <w:rsid w:val="004B5648"/>
    <w:rsid w:val="004C5C52"/>
    <w:rsid w:val="004C6C02"/>
    <w:rsid w:val="004D7F96"/>
    <w:rsid w:val="004E11C4"/>
    <w:rsid w:val="00517CF0"/>
    <w:rsid w:val="005262F8"/>
    <w:rsid w:val="00527094"/>
    <w:rsid w:val="00542E0F"/>
    <w:rsid w:val="00545392"/>
    <w:rsid w:val="00564238"/>
    <w:rsid w:val="00576821"/>
    <w:rsid w:val="005A72B3"/>
    <w:rsid w:val="005D1812"/>
    <w:rsid w:val="005F1C28"/>
    <w:rsid w:val="005F20EF"/>
    <w:rsid w:val="005F5A6C"/>
    <w:rsid w:val="006025CF"/>
    <w:rsid w:val="00615D53"/>
    <w:rsid w:val="006178BC"/>
    <w:rsid w:val="00620C5F"/>
    <w:rsid w:val="006246C4"/>
    <w:rsid w:val="0063208B"/>
    <w:rsid w:val="00643625"/>
    <w:rsid w:val="00655E30"/>
    <w:rsid w:val="00661C58"/>
    <w:rsid w:val="006622B5"/>
    <w:rsid w:val="006748FE"/>
    <w:rsid w:val="00687537"/>
    <w:rsid w:val="00690CD5"/>
    <w:rsid w:val="00697245"/>
    <w:rsid w:val="006A65E0"/>
    <w:rsid w:val="006B2013"/>
    <w:rsid w:val="006B666C"/>
    <w:rsid w:val="006C3D11"/>
    <w:rsid w:val="006C592B"/>
    <w:rsid w:val="006D4DA0"/>
    <w:rsid w:val="006E2530"/>
    <w:rsid w:val="006F2357"/>
    <w:rsid w:val="00703ED3"/>
    <w:rsid w:val="00707B06"/>
    <w:rsid w:val="0071600C"/>
    <w:rsid w:val="007235B9"/>
    <w:rsid w:val="00726AD6"/>
    <w:rsid w:val="00734EDB"/>
    <w:rsid w:val="00736713"/>
    <w:rsid w:val="00750DA1"/>
    <w:rsid w:val="00765905"/>
    <w:rsid w:val="00772598"/>
    <w:rsid w:val="00773ADC"/>
    <w:rsid w:val="00791DA7"/>
    <w:rsid w:val="00795362"/>
    <w:rsid w:val="007A3447"/>
    <w:rsid w:val="007C1243"/>
    <w:rsid w:val="007C5EEC"/>
    <w:rsid w:val="007D45D2"/>
    <w:rsid w:val="007E0ABC"/>
    <w:rsid w:val="007F4BED"/>
    <w:rsid w:val="007F6D66"/>
    <w:rsid w:val="007F7796"/>
    <w:rsid w:val="00801CEA"/>
    <w:rsid w:val="00815168"/>
    <w:rsid w:val="008154DF"/>
    <w:rsid w:val="00830936"/>
    <w:rsid w:val="008350C9"/>
    <w:rsid w:val="008373D1"/>
    <w:rsid w:val="008412C2"/>
    <w:rsid w:val="00853E51"/>
    <w:rsid w:val="0086380E"/>
    <w:rsid w:val="008B2112"/>
    <w:rsid w:val="008D134F"/>
    <w:rsid w:val="008D69EE"/>
    <w:rsid w:val="008E119B"/>
    <w:rsid w:val="008F19DB"/>
    <w:rsid w:val="008F5BB7"/>
    <w:rsid w:val="00905A65"/>
    <w:rsid w:val="00907180"/>
    <w:rsid w:val="00933AFD"/>
    <w:rsid w:val="009437DD"/>
    <w:rsid w:val="009519D3"/>
    <w:rsid w:val="00957997"/>
    <w:rsid w:val="00964BB2"/>
    <w:rsid w:val="00966A00"/>
    <w:rsid w:val="00966C46"/>
    <w:rsid w:val="00983326"/>
    <w:rsid w:val="0098488E"/>
    <w:rsid w:val="00987A56"/>
    <w:rsid w:val="009A0059"/>
    <w:rsid w:val="009A37B4"/>
    <w:rsid w:val="009C7253"/>
    <w:rsid w:val="009D0CB4"/>
    <w:rsid w:val="009D7ECA"/>
    <w:rsid w:val="009E1761"/>
    <w:rsid w:val="009F0CDB"/>
    <w:rsid w:val="00A17D76"/>
    <w:rsid w:val="00A52363"/>
    <w:rsid w:val="00A52F19"/>
    <w:rsid w:val="00A75B0A"/>
    <w:rsid w:val="00A82EE1"/>
    <w:rsid w:val="00A85BC5"/>
    <w:rsid w:val="00AA3A74"/>
    <w:rsid w:val="00AB008F"/>
    <w:rsid w:val="00AB2859"/>
    <w:rsid w:val="00AD2772"/>
    <w:rsid w:val="00AD651B"/>
    <w:rsid w:val="00AD6F05"/>
    <w:rsid w:val="00AE6E3C"/>
    <w:rsid w:val="00AF71F8"/>
    <w:rsid w:val="00B025BE"/>
    <w:rsid w:val="00B03785"/>
    <w:rsid w:val="00B049E1"/>
    <w:rsid w:val="00B1372B"/>
    <w:rsid w:val="00B3759B"/>
    <w:rsid w:val="00B41299"/>
    <w:rsid w:val="00B55532"/>
    <w:rsid w:val="00B65FC2"/>
    <w:rsid w:val="00B70AF9"/>
    <w:rsid w:val="00B74746"/>
    <w:rsid w:val="00B96A35"/>
    <w:rsid w:val="00BB201E"/>
    <w:rsid w:val="00BB2D9C"/>
    <w:rsid w:val="00BE4EAC"/>
    <w:rsid w:val="00BE6ACF"/>
    <w:rsid w:val="00C03C57"/>
    <w:rsid w:val="00C06933"/>
    <w:rsid w:val="00C21C97"/>
    <w:rsid w:val="00C24C47"/>
    <w:rsid w:val="00C26E28"/>
    <w:rsid w:val="00C315AA"/>
    <w:rsid w:val="00C36E94"/>
    <w:rsid w:val="00C37BF0"/>
    <w:rsid w:val="00C525C6"/>
    <w:rsid w:val="00C57430"/>
    <w:rsid w:val="00C60C7C"/>
    <w:rsid w:val="00C7118B"/>
    <w:rsid w:val="00C76CF1"/>
    <w:rsid w:val="00C954B7"/>
    <w:rsid w:val="00CA105B"/>
    <w:rsid w:val="00CB1719"/>
    <w:rsid w:val="00CB2CFC"/>
    <w:rsid w:val="00CB612E"/>
    <w:rsid w:val="00CD3E51"/>
    <w:rsid w:val="00CD559C"/>
    <w:rsid w:val="00CD7878"/>
    <w:rsid w:val="00CE3EB8"/>
    <w:rsid w:val="00D22A95"/>
    <w:rsid w:val="00D73029"/>
    <w:rsid w:val="00D7495F"/>
    <w:rsid w:val="00D944AC"/>
    <w:rsid w:val="00D95FFC"/>
    <w:rsid w:val="00DA0F74"/>
    <w:rsid w:val="00DA57A6"/>
    <w:rsid w:val="00DB200F"/>
    <w:rsid w:val="00DC4097"/>
    <w:rsid w:val="00DC4A4F"/>
    <w:rsid w:val="00DD44D7"/>
    <w:rsid w:val="00DD46EB"/>
    <w:rsid w:val="00DD4816"/>
    <w:rsid w:val="00DE1263"/>
    <w:rsid w:val="00DF1EA5"/>
    <w:rsid w:val="00DF6A5C"/>
    <w:rsid w:val="00E07AE9"/>
    <w:rsid w:val="00E10B8F"/>
    <w:rsid w:val="00E2238B"/>
    <w:rsid w:val="00E35569"/>
    <w:rsid w:val="00E40235"/>
    <w:rsid w:val="00E47A47"/>
    <w:rsid w:val="00E515C7"/>
    <w:rsid w:val="00E64219"/>
    <w:rsid w:val="00E70053"/>
    <w:rsid w:val="00E74854"/>
    <w:rsid w:val="00E82EBE"/>
    <w:rsid w:val="00E941D2"/>
    <w:rsid w:val="00E954C8"/>
    <w:rsid w:val="00EA26A2"/>
    <w:rsid w:val="00EA4CA5"/>
    <w:rsid w:val="00EC2C62"/>
    <w:rsid w:val="00ED436B"/>
    <w:rsid w:val="00EF0CFD"/>
    <w:rsid w:val="00F07CDD"/>
    <w:rsid w:val="00F20681"/>
    <w:rsid w:val="00F20B47"/>
    <w:rsid w:val="00F2191B"/>
    <w:rsid w:val="00F24E1E"/>
    <w:rsid w:val="00F37174"/>
    <w:rsid w:val="00F51DA9"/>
    <w:rsid w:val="00F55575"/>
    <w:rsid w:val="00F7565E"/>
    <w:rsid w:val="00F80531"/>
    <w:rsid w:val="00F858C9"/>
    <w:rsid w:val="00F93210"/>
    <w:rsid w:val="00F94BD6"/>
    <w:rsid w:val="00FA1939"/>
    <w:rsid w:val="00FA4D4E"/>
    <w:rsid w:val="00FE3FAA"/>
    <w:rsid w:val="00FF6813"/>
    <w:rsid w:val="07C31727"/>
    <w:rsid w:val="33AF66A5"/>
    <w:rsid w:val="42BCBFE4"/>
    <w:rsid w:val="48B16A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A334D"/>
  <w15:docId w15:val="{D526B64E-0BD3-42E3-8750-ACD7E1AC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paragraph" w:styleId="PargrafodaLista">
    <w:name w:val="List Paragraph"/>
    <w:basedOn w:val="Normal"/>
    <w:uiPriority w:val="34"/>
    <w:qFormat/>
    <w:rsid w:val="008D134F"/>
    <w:pPr>
      <w:ind w:left="720"/>
      <w:contextualSpacing/>
    </w:pPr>
  </w:style>
  <w:style w:type="paragraph" w:customStyle="1" w:styleId="Ttulo31">
    <w:name w:val="Título 31"/>
    <w:basedOn w:val="Normal"/>
    <w:uiPriority w:val="1"/>
    <w:qFormat/>
    <w:rsid w:val="00B65FC2"/>
    <w:pPr>
      <w:widowControl w:val="0"/>
      <w:spacing w:after="0" w:line="240" w:lineRule="auto"/>
      <w:ind w:left="172"/>
      <w:jc w:val="both"/>
      <w:outlineLvl w:val="3"/>
    </w:pPr>
    <w:rPr>
      <w:rFonts w:ascii="Arial" w:eastAsia="Arial" w:hAnsi="Arial" w:cs="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AE5C7761F0C0D4588BE96C0EBE6A954" ma:contentTypeVersion="11" ma:contentTypeDescription="Crie um novo documento." ma:contentTypeScope="" ma:versionID="ecf50536ec00aa21c5e6692226b7da94">
  <xsd:schema xmlns:xsd="http://www.w3.org/2001/XMLSchema" xmlns:xs="http://www.w3.org/2001/XMLSchema" xmlns:p="http://schemas.microsoft.com/office/2006/metadata/properties" xmlns:ns2="03c7c294-4881-40d0-ba47-a4a6c1a5eca5" xmlns:ns3="1e5fd98d-a385-496a-8029-ac59838efce8" targetNamespace="http://schemas.microsoft.com/office/2006/metadata/properties" ma:root="true" ma:fieldsID="194cf77b72ed863121cb59cae84a2e9d" ns2:_="" ns3:_="">
    <xsd:import namespace="03c7c294-4881-40d0-ba47-a4a6c1a5eca5"/>
    <xsd:import namespace="1e5fd98d-a385-496a-8029-ac59838efc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7c294-4881-40d0-ba47-a4a6c1a5e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Marcações de imagem" ma:readOnly="false" ma:fieldId="{5cf76f15-5ced-4ddc-b409-7134ff3c332f}" ma:taxonomyMulti="true" ma:sspId="bbbf7963-f5db-4b87-b302-29250af4277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5fd98d-a385-496a-8029-ac59838efce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932732e-2269-4d09-b84f-c202ed675e4a}" ma:internalName="TaxCatchAll" ma:showField="CatchAllData" ma:web="1e5fd98d-a385-496a-8029-ac59838ef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c7c294-4881-40d0-ba47-a4a6c1a5eca5">
      <Terms xmlns="http://schemas.microsoft.com/office/infopath/2007/PartnerControls"/>
    </lcf76f155ced4ddcb4097134ff3c332f>
    <TaxCatchAll xmlns="1e5fd98d-a385-496a-8029-ac59838efce8" xsi:nil="true"/>
  </documentManagement>
</p:properties>
</file>

<file path=customXml/itemProps1.xml><?xml version="1.0" encoding="utf-8"?>
<ds:datastoreItem xmlns:ds="http://schemas.openxmlformats.org/officeDocument/2006/customXml" ds:itemID="{168A1676-6FBD-43C0-97E0-A819E631AF8D}"/>
</file>

<file path=customXml/itemProps2.xml><?xml version="1.0" encoding="utf-8"?>
<ds:datastoreItem xmlns:ds="http://schemas.openxmlformats.org/officeDocument/2006/customXml" ds:itemID="{1AB47969-4980-4F63-BD16-C6E80F8DC625}"/>
</file>

<file path=customXml/itemProps3.xml><?xml version="1.0" encoding="utf-8"?>
<ds:datastoreItem xmlns:ds="http://schemas.openxmlformats.org/officeDocument/2006/customXml" ds:itemID="{9CDF955D-07A2-4DF9-AB21-E68C8659AF89}"/>
</file>

<file path=docProps/app.xml><?xml version="1.0" encoding="utf-8"?>
<Properties xmlns="http://schemas.openxmlformats.org/officeDocument/2006/extended-properties" xmlns:vt="http://schemas.openxmlformats.org/officeDocument/2006/docPropsVTypes">
  <Template>Normal</Template>
  <TotalTime>278</TotalTime>
  <Pages>7</Pages>
  <Words>2112</Words>
  <Characters>11411</Characters>
  <Application>Microsoft Office Word</Application>
  <DocSecurity>0</DocSecurity>
  <Lines>95</Lines>
  <Paragraphs>26</Paragraphs>
  <ScaleCrop>false</ScaleCrop>
  <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Jorge Ermida</cp:lastModifiedBy>
  <cp:revision>265</cp:revision>
  <dcterms:created xsi:type="dcterms:W3CDTF">2023-04-14T16:06:00Z</dcterms:created>
  <dcterms:modified xsi:type="dcterms:W3CDTF">2023-12-14T13:25:00Z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0x0101008AE5C7761F0C0D4588BE96C0EBE6A954</vt:lpwstr>
  </property>
</Properties>
</file>