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B58CB" w14:textId="77777777" w:rsidR="001F0B3A" w:rsidRDefault="001F0B3A" w:rsidP="00DB7357">
      <w:pPr>
        <w:pStyle w:val="Ttulo"/>
        <w:ind w:left="426" w:right="282"/>
      </w:pPr>
    </w:p>
    <w:p w14:paraId="533B58CE" w14:textId="7E41B351" w:rsidR="00DB7357" w:rsidRPr="0074361E" w:rsidRDefault="00DB7357" w:rsidP="00DB7357">
      <w:pPr>
        <w:pStyle w:val="Ttulo"/>
        <w:ind w:left="426" w:right="282"/>
        <w:rPr>
          <w:sz w:val="20"/>
          <w:szCs w:val="20"/>
        </w:rPr>
      </w:pPr>
      <w:r w:rsidRPr="0074361E">
        <w:rPr>
          <w:sz w:val="20"/>
          <w:szCs w:val="20"/>
        </w:rPr>
        <w:t>CÂMARA MUNICIPAL DE VASSOURAS</w:t>
      </w:r>
      <w:r w:rsidR="00C91021" w:rsidRPr="0074361E">
        <w:rPr>
          <w:sz w:val="20"/>
          <w:szCs w:val="20"/>
        </w:rPr>
        <w:t xml:space="preserve"> - </w:t>
      </w:r>
      <w:r w:rsidRPr="0074361E">
        <w:rPr>
          <w:sz w:val="20"/>
          <w:szCs w:val="20"/>
        </w:rPr>
        <w:t>AVISO DE LICITAÇÃO</w:t>
      </w:r>
    </w:p>
    <w:p w14:paraId="533B58D0" w14:textId="3A450AB6" w:rsidR="00DB7357" w:rsidRPr="0074361E" w:rsidRDefault="00DB7357" w:rsidP="00DB7357">
      <w:pPr>
        <w:pStyle w:val="Ttulo"/>
        <w:ind w:left="426" w:right="282"/>
        <w:rPr>
          <w:sz w:val="20"/>
          <w:szCs w:val="20"/>
        </w:rPr>
      </w:pPr>
      <w:r w:rsidRPr="0074361E">
        <w:rPr>
          <w:sz w:val="20"/>
          <w:szCs w:val="20"/>
        </w:rPr>
        <w:t xml:space="preserve">PREGÃO </w:t>
      </w:r>
      <w:r w:rsidR="00E34207" w:rsidRPr="0074361E">
        <w:rPr>
          <w:sz w:val="20"/>
          <w:szCs w:val="20"/>
        </w:rPr>
        <w:t>ELETRÔNICO</w:t>
      </w:r>
      <w:r w:rsidRPr="0074361E">
        <w:rPr>
          <w:sz w:val="20"/>
          <w:szCs w:val="20"/>
        </w:rPr>
        <w:t xml:space="preserve"> Nº </w:t>
      </w:r>
      <w:r w:rsidRPr="0074361E">
        <w:rPr>
          <w:color w:val="FF0000"/>
          <w:sz w:val="20"/>
          <w:szCs w:val="20"/>
        </w:rPr>
        <w:t>00</w:t>
      </w:r>
      <w:r w:rsidR="00E34207" w:rsidRPr="0074361E">
        <w:rPr>
          <w:color w:val="FF0000"/>
          <w:sz w:val="20"/>
          <w:szCs w:val="20"/>
        </w:rPr>
        <w:t>1</w:t>
      </w:r>
      <w:r w:rsidRPr="0074361E">
        <w:rPr>
          <w:color w:val="FF0000"/>
          <w:sz w:val="20"/>
          <w:szCs w:val="20"/>
        </w:rPr>
        <w:t>/202</w:t>
      </w:r>
      <w:r w:rsidR="00E34207" w:rsidRPr="0074361E">
        <w:rPr>
          <w:color w:val="FF0000"/>
          <w:sz w:val="20"/>
          <w:szCs w:val="20"/>
        </w:rPr>
        <w:t>4</w:t>
      </w:r>
      <w:r w:rsidR="00D52A62" w:rsidRPr="0074361E">
        <w:rPr>
          <w:color w:val="FF0000"/>
          <w:sz w:val="20"/>
          <w:szCs w:val="20"/>
        </w:rPr>
        <w:t xml:space="preserve"> </w:t>
      </w:r>
      <w:r w:rsidR="006B1145" w:rsidRPr="0074361E">
        <w:rPr>
          <w:color w:val="FF0000"/>
          <w:sz w:val="20"/>
          <w:szCs w:val="20"/>
        </w:rPr>
        <w:t>–</w:t>
      </w:r>
      <w:r w:rsidR="00D52A62" w:rsidRPr="0074361E">
        <w:rPr>
          <w:color w:val="FF0000"/>
          <w:sz w:val="20"/>
          <w:szCs w:val="20"/>
        </w:rPr>
        <w:t xml:space="preserve"> </w:t>
      </w:r>
      <w:r w:rsidR="006B1145" w:rsidRPr="0074361E">
        <w:rPr>
          <w:color w:val="FF0000"/>
          <w:sz w:val="20"/>
          <w:szCs w:val="20"/>
        </w:rPr>
        <w:t>AMPLA PARTICIPAÇÃO</w:t>
      </w:r>
    </w:p>
    <w:p w14:paraId="533B58D1" w14:textId="77777777" w:rsidR="00DB7357" w:rsidRPr="0074361E" w:rsidRDefault="00DB7357" w:rsidP="00DB7357">
      <w:pPr>
        <w:pStyle w:val="Textoembloc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26"/>
          <w:tab w:val="left" w:pos="10206"/>
        </w:tabs>
        <w:ind w:left="426" w:right="282"/>
        <w:rPr>
          <w:sz w:val="20"/>
        </w:rPr>
      </w:pPr>
    </w:p>
    <w:p w14:paraId="533B58D2" w14:textId="715EB01E" w:rsidR="00DB7357" w:rsidRPr="0074361E" w:rsidRDefault="00DB7357" w:rsidP="003375C9">
      <w:pPr>
        <w:spacing w:line="229" w:lineRule="exact"/>
        <w:ind w:left="993" w:right="283"/>
        <w:jc w:val="both"/>
        <w:rPr>
          <w:rFonts w:ascii="Times New Roman" w:eastAsia="Arial MT" w:hAnsi="Times New Roman" w:cs="Times New Roman"/>
          <w:b/>
          <w:bCs/>
          <w:sz w:val="20"/>
          <w:szCs w:val="20"/>
          <w:lang w:eastAsia="en-US"/>
        </w:rPr>
      </w:pPr>
      <w:r w:rsidRPr="0074361E">
        <w:rPr>
          <w:rFonts w:ascii="Times New Roman" w:hAnsi="Times New Roman" w:cs="Times New Roman"/>
          <w:sz w:val="20"/>
          <w:szCs w:val="20"/>
        </w:rPr>
        <w:t>A Câmara Municipal de Vassouras torna público, nos termos d</w:t>
      </w:r>
      <w:r w:rsidR="00F50BD6" w:rsidRPr="0074361E">
        <w:rPr>
          <w:rFonts w:ascii="Times New Roman" w:hAnsi="Times New Roman" w:cs="Times New Roman"/>
          <w:sz w:val="20"/>
          <w:szCs w:val="20"/>
        </w:rPr>
        <w:t xml:space="preserve">a </w:t>
      </w:r>
      <w:r w:rsidR="00F50BD6" w:rsidRPr="0074361E">
        <w:rPr>
          <w:rFonts w:ascii="Times New Roman" w:hAnsi="Times New Roman" w:cs="Times New Roman"/>
          <w:sz w:val="20"/>
          <w:szCs w:val="20"/>
          <w:lang w:val="pt-PT" w:eastAsia="en-US"/>
        </w:rPr>
        <w:t>Lei</w:t>
      </w:r>
      <w:r w:rsidR="00F50BD6" w:rsidRPr="0074361E">
        <w:rPr>
          <w:rFonts w:ascii="Times New Roman" w:hAnsi="Times New Roman" w:cs="Times New Roman"/>
          <w:spacing w:val="46"/>
          <w:sz w:val="20"/>
          <w:szCs w:val="20"/>
          <w:lang w:val="pt-PT" w:eastAsia="en-US"/>
        </w:rPr>
        <w:t xml:space="preserve"> </w:t>
      </w:r>
      <w:r w:rsidR="00F50BD6" w:rsidRPr="0074361E">
        <w:rPr>
          <w:rFonts w:ascii="Times New Roman" w:hAnsi="Times New Roman" w:cs="Times New Roman"/>
          <w:sz w:val="20"/>
          <w:szCs w:val="20"/>
          <w:lang w:val="pt-PT" w:eastAsia="en-US"/>
        </w:rPr>
        <w:t>N.º</w:t>
      </w:r>
      <w:r w:rsidR="00F50BD6" w:rsidRPr="0074361E">
        <w:rPr>
          <w:rFonts w:ascii="Times New Roman" w:hAnsi="Times New Roman" w:cs="Times New Roman"/>
          <w:spacing w:val="48"/>
          <w:sz w:val="20"/>
          <w:szCs w:val="20"/>
          <w:lang w:val="pt-PT" w:eastAsia="en-US"/>
        </w:rPr>
        <w:t xml:space="preserve"> </w:t>
      </w:r>
      <w:r w:rsidR="00F50BD6" w:rsidRPr="0074361E">
        <w:rPr>
          <w:rFonts w:ascii="Times New Roman" w:hAnsi="Times New Roman" w:cs="Times New Roman"/>
          <w:sz w:val="20"/>
          <w:szCs w:val="20"/>
          <w:lang w:val="pt-PT" w:eastAsia="en-US"/>
        </w:rPr>
        <w:t>14.133/21,</w:t>
      </w:r>
      <w:r w:rsidR="00F50BD6" w:rsidRPr="0074361E">
        <w:rPr>
          <w:rFonts w:ascii="Times New Roman" w:hAnsi="Times New Roman" w:cs="Times New Roman"/>
          <w:spacing w:val="46"/>
          <w:sz w:val="20"/>
          <w:szCs w:val="20"/>
          <w:lang w:val="pt-PT" w:eastAsia="en-US"/>
        </w:rPr>
        <w:t xml:space="preserve"> </w:t>
      </w:r>
      <w:r w:rsidR="00F50BD6" w:rsidRPr="0074361E">
        <w:rPr>
          <w:rFonts w:ascii="Times New Roman" w:hAnsi="Times New Roman" w:cs="Times New Roman"/>
          <w:sz w:val="20"/>
          <w:szCs w:val="20"/>
          <w:lang w:val="pt-PT" w:eastAsia="en-US"/>
        </w:rPr>
        <w:t>Decreto</w:t>
      </w:r>
      <w:r w:rsidR="00434AE1">
        <w:rPr>
          <w:rFonts w:ascii="Times New Roman" w:hAnsi="Times New Roman" w:cs="Times New Roman"/>
          <w:sz w:val="20"/>
          <w:szCs w:val="20"/>
          <w:lang w:val="pt-PT" w:eastAsia="en-US"/>
        </w:rPr>
        <w:t>s</w:t>
      </w:r>
      <w:r w:rsidR="00F50BD6" w:rsidRPr="0074361E">
        <w:rPr>
          <w:rFonts w:ascii="Times New Roman" w:hAnsi="Times New Roman" w:cs="Times New Roman"/>
          <w:spacing w:val="-52"/>
          <w:sz w:val="20"/>
          <w:szCs w:val="20"/>
          <w:lang w:val="pt-PT" w:eastAsia="en-US"/>
        </w:rPr>
        <w:t xml:space="preserve"> </w:t>
      </w:r>
      <w:r w:rsidR="00434AE1">
        <w:rPr>
          <w:rFonts w:ascii="Times New Roman" w:hAnsi="Times New Roman" w:cs="Times New Roman"/>
          <w:spacing w:val="-52"/>
          <w:sz w:val="20"/>
          <w:szCs w:val="20"/>
          <w:lang w:val="pt-PT" w:eastAsia="en-US"/>
        </w:rPr>
        <w:t>nº</w:t>
      </w:r>
      <w:r w:rsidR="00F50BD6" w:rsidRPr="0074361E">
        <w:rPr>
          <w:rFonts w:ascii="Times New Roman" w:hAnsi="Times New Roman" w:cs="Times New Roman"/>
          <w:sz w:val="20"/>
          <w:szCs w:val="20"/>
          <w:lang w:val="pt-PT" w:eastAsia="en-US"/>
        </w:rPr>
        <w:t>.</w:t>
      </w:r>
      <w:r w:rsidR="00F50BD6" w:rsidRPr="0074361E">
        <w:rPr>
          <w:rFonts w:ascii="Times New Roman" w:hAnsi="Times New Roman" w:cs="Times New Roman"/>
          <w:spacing w:val="1"/>
          <w:sz w:val="20"/>
          <w:szCs w:val="20"/>
          <w:lang w:val="pt-PT" w:eastAsia="en-US"/>
        </w:rPr>
        <w:t xml:space="preserve"> 5.527, 5.529</w:t>
      </w:r>
      <w:r w:rsidR="00F50BD6" w:rsidRPr="0074361E">
        <w:rPr>
          <w:rFonts w:ascii="Times New Roman" w:hAnsi="Times New Roman" w:cs="Times New Roman"/>
          <w:sz w:val="20"/>
          <w:szCs w:val="20"/>
          <w:lang w:val="pt-PT" w:eastAsia="en-US"/>
        </w:rPr>
        <w:t>/23 e 5.567/24</w:t>
      </w:r>
      <w:r w:rsidRPr="0074361E">
        <w:rPr>
          <w:rFonts w:ascii="Times New Roman" w:hAnsi="Times New Roman" w:cs="Times New Roman"/>
          <w:sz w:val="20"/>
          <w:szCs w:val="20"/>
        </w:rPr>
        <w:t xml:space="preserve">, que realizará no dia </w:t>
      </w:r>
      <w:r w:rsidR="00462056" w:rsidRPr="0074361E">
        <w:rPr>
          <w:rFonts w:ascii="Times New Roman" w:hAnsi="Times New Roman" w:cs="Times New Roman"/>
          <w:b/>
          <w:color w:val="FF0000"/>
          <w:sz w:val="20"/>
          <w:szCs w:val="20"/>
        </w:rPr>
        <w:t>0</w:t>
      </w:r>
      <w:r w:rsidR="001D2A52" w:rsidRPr="0074361E">
        <w:rPr>
          <w:rFonts w:ascii="Times New Roman" w:hAnsi="Times New Roman" w:cs="Times New Roman"/>
          <w:b/>
          <w:color w:val="FF0000"/>
          <w:sz w:val="20"/>
          <w:szCs w:val="20"/>
        </w:rPr>
        <w:t>4</w:t>
      </w:r>
      <w:r w:rsidRPr="0074361E">
        <w:rPr>
          <w:rFonts w:ascii="Times New Roman" w:hAnsi="Times New Roman" w:cs="Times New Roman"/>
          <w:b/>
          <w:color w:val="FF0000"/>
          <w:sz w:val="20"/>
          <w:szCs w:val="20"/>
        </w:rPr>
        <w:t>/0</w:t>
      </w:r>
      <w:r w:rsidR="0029683B" w:rsidRPr="0074361E">
        <w:rPr>
          <w:rFonts w:ascii="Times New Roman" w:hAnsi="Times New Roman" w:cs="Times New Roman"/>
          <w:b/>
          <w:color w:val="FF0000"/>
          <w:sz w:val="20"/>
          <w:szCs w:val="20"/>
        </w:rPr>
        <w:t>3</w:t>
      </w:r>
      <w:r w:rsidRPr="0074361E">
        <w:rPr>
          <w:rFonts w:ascii="Times New Roman" w:hAnsi="Times New Roman" w:cs="Times New Roman"/>
          <w:b/>
          <w:color w:val="FF0000"/>
          <w:sz w:val="20"/>
          <w:szCs w:val="20"/>
        </w:rPr>
        <w:t>/202</w:t>
      </w:r>
      <w:r w:rsidR="006A572E" w:rsidRPr="0074361E">
        <w:rPr>
          <w:rFonts w:ascii="Times New Roman" w:hAnsi="Times New Roman" w:cs="Times New Roman"/>
          <w:b/>
          <w:color w:val="FF0000"/>
          <w:sz w:val="20"/>
          <w:szCs w:val="20"/>
        </w:rPr>
        <w:t>4</w:t>
      </w:r>
      <w:r w:rsidRPr="0074361E">
        <w:rPr>
          <w:rFonts w:ascii="Times New Roman" w:hAnsi="Times New Roman" w:cs="Times New Roman"/>
          <w:b/>
          <w:sz w:val="20"/>
          <w:szCs w:val="20"/>
        </w:rPr>
        <w:t>, às 1</w:t>
      </w:r>
      <w:r w:rsidR="006A572E" w:rsidRPr="0074361E">
        <w:rPr>
          <w:rFonts w:ascii="Times New Roman" w:hAnsi="Times New Roman" w:cs="Times New Roman"/>
          <w:b/>
          <w:sz w:val="20"/>
          <w:szCs w:val="20"/>
        </w:rPr>
        <w:t>3</w:t>
      </w:r>
      <w:r w:rsidRPr="0074361E">
        <w:rPr>
          <w:rFonts w:ascii="Times New Roman" w:hAnsi="Times New Roman" w:cs="Times New Roman"/>
          <w:b/>
          <w:sz w:val="20"/>
          <w:szCs w:val="20"/>
        </w:rPr>
        <w:t>:00h</w:t>
      </w:r>
      <w:r w:rsidRPr="0074361E">
        <w:rPr>
          <w:rFonts w:ascii="Times New Roman" w:hAnsi="Times New Roman" w:cs="Times New Roman"/>
          <w:sz w:val="20"/>
          <w:szCs w:val="20"/>
        </w:rPr>
        <w:t xml:space="preserve">, Pregão </w:t>
      </w:r>
      <w:r w:rsidR="004E213B" w:rsidRPr="0074361E">
        <w:rPr>
          <w:rFonts w:ascii="Times New Roman" w:hAnsi="Times New Roman" w:cs="Times New Roman"/>
          <w:sz w:val="20"/>
          <w:szCs w:val="20"/>
        </w:rPr>
        <w:t>E</w:t>
      </w:r>
      <w:r w:rsidR="006A572E" w:rsidRPr="0074361E">
        <w:rPr>
          <w:rFonts w:ascii="Times New Roman" w:hAnsi="Times New Roman" w:cs="Times New Roman"/>
          <w:sz w:val="20"/>
          <w:szCs w:val="20"/>
        </w:rPr>
        <w:t>letrônico</w:t>
      </w:r>
      <w:r w:rsidRPr="0074361E">
        <w:rPr>
          <w:rFonts w:ascii="Times New Roman" w:hAnsi="Times New Roman" w:cs="Times New Roman"/>
          <w:sz w:val="20"/>
          <w:szCs w:val="20"/>
        </w:rPr>
        <w:t xml:space="preserve">, menor preço </w:t>
      </w:r>
      <w:r w:rsidR="006A572E" w:rsidRPr="0074361E">
        <w:rPr>
          <w:rFonts w:ascii="Times New Roman" w:hAnsi="Times New Roman" w:cs="Times New Roman"/>
          <w:sz w:val="20"/>
          <w:szCs w:val="20"/>
        </w:rPr>
        <w:t>global</w:t>
      </w:r>
      <w:r w:rsidR="004E213B" w:rsidRPr="0074361E">
        <w:rPr>
          <w:rFonts w:ascii="Times New Roman" w:hAnsi="Times New Roman" w:cs="Times New Roman"/>
          <w:sz w:val="20"/>
          <w:szCs w:val="20"/>
        </w:rPr>
        <w:t>,</w:t>
      </w:r>
      <w:r w:rsidRPr="0074361E">
        <w:rPr>
          <w:rFonts w:ascii="Times New Roman" w:hAnsi="Times New Roman" w:cs="Times New Roman"/>
          <w:sz w:val="20"/>
          <w:szCs w:val="20"/>
        </w:rPr>
        <w:t xml:space="preserve"> </w:t>
      </w:r>
      <w:r w:rsidRPr="0074361E">
        <w:rPr>
          <w:rFonts w:ascii="Times New Roman" w:hAnsi="Times New Roman" w:cs="Times New Roman"/>
          <w:bCs/>
          <w:sz w:val="20"/>
          <w:szCs w:val="20"/>
        </w:rPr>
        <w:t>objeto</w:t>
      </w:r>
      <w:r w:rsidR="008D75CD" w:rsidRPr="0074361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C6D21">
        <w:rPr>
          <w:rFonts w:ascii="Times New Roman" w:hAnsi="Times New Roman" w:cs="Times New Roman"/>
          <w:bCs/>
          <w:sz w:val="20"/>
          <w:szCs w:val="20"/>
        </w:rPr>
        <w:t>d</w:t>
      </w:r>
      <w:r w:rsidR="008D75CD" w:rsidRPr="0074361E">
        <w:rPr>
          <w:rFonts w:ascii="Times New Roman" w:hAnsi="Times New Roman" w:cs="Times New Roman"/>
          <w:bCs/>
          <w:sz w:val="20"/>
          <w:szCs w:val="20"/>
        </w:rPr>
        <w:t>a</w:t>
      </w:r>
      <w:r w:rsidRPr="0074361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D75CD" w:rsidRPr="0074361E">
        <w:rPr>
          <w:rFonts w:ascii="Times New Roman" w:hAnsi="Times New Roman" w:cs="Times New Roman"/>
          <w:sz w:val="20"/>
          <w:szCs w:val="20"/>
          <w:lang w:val="pt-PT" w:eastAsia="en-US"/>
        </w:rPr>
        <w:t>contratação prestação de serviços de agenciamento de transportes aéreos doméstico</w:t>
      </w:r>
      <w:r w:rsidRPr="0074361E">
        <w:rPr>
          <w:rFonts w:ascii="Times New Roman" w:hAnsi="Times New Roman" w:cs="Times New Roman"/>
          <w:sz w:val="20"/>
          <w:szCs w:val="20"/>
        </w:rPr>
        <w:t xml:space="preserve">. Edital disponível </w:t>
      </w:r>
      <w:r w:rsidR="00AA32AB" w:rsidRPr="0074361E">
        <w:rPr>
          <w:rFonts w:ascii="Times New Roman" w:hAnsi="Times New Roman" w:cs="Times New Roman"/>
          <w:sz w:val="20"/>
          <w:szCs w:val="20"/>
        </w:rPr>
        <w:t>n</w:t>
      </w:r>
      <w:r w:rsidR="00585B4D" w:rsidRPr="0074361E">
        <w:rPr>
          <w:rFonts w:ascii="Times New Roman" w:hAnsi="Times New Roman" w:cs="Times New Roman"/>
          <w:sz w:val="20"/>
          <w:szCs w:val="20"/>
        </w:rPr>
        <w:t xml:space="preserve">o </w:t>
      </w:r>
      <w:r w:rsidR="00AA32AB" w:rsidRPr="0074361E">
        <w:rPr>
          <w:rFonts w:ascii="Times New Roman" w:hAnsi="Times New Roman" w:cs="Times New Roman"/>
          <w:sz w:val="20"/>
          <w:szCs w:val="20"/>
        </w:rPr>
        <w:t>site</w:t>
      </w:r>
      <w:r w:rsidRPr="0074361E">
        <w:rPr>
          <w:rFonts w:ascii="Times New Roman" w:hAnsi="Times New Roman" w:cs="Times New Roman"/>
          <w:sz w:val="20"/>
          <w:szCs w:val="20"/>
        </w:rPr>
        <w:t xml:space="preserve"> </w:t>
      </w:r>
      <w:hyperlink r:id="rId9" w:history="1">
        <w:r w:rsidR="00C91021" w:rsidRPr="0074361E">
          <w:rPr>
            <w:rStyle w:val="Hyperlink"/>
            <w:rFonts w:ascii="Times New Roman" w:eastAsia="Arial MT" w:hAnsi="Times New Roman" w:cs="Times New Roman"/>
            <w:b/>
            <w:bCs/>
            <w:sz w:val="20"/>
            <w:szCs w:val="20"/>
            <w:lang w:eastAsia="en-US"/>
          </w:rPr>
          <w:t>www.vassouras.rj.leg.br</w:t>
        </w:r>
      </w:hyperlink>
      <w:r w:rsidR="00C91021" w:rsidRPr="0074361E">
        <w:rPr>
          <w:rFonts w:ascii="Times New Roman" w:eastAsia="Arial MT" w:hAnsi="Times New Roman" w:cs="Times New Roman"/>
          <w:b/>
          <w:bCs/>
          <w:color w:val="3333FF"/>
          <w:sz w:val="20"/>
          <w:szCs w:val="20"/>
          <w:lang w:eastAsia="en-US"/>
        </w:rPr>
        <w:t xml:space="preserve"> </w:t>
      </w:r>
      <w:r w:rsidR="003726EF" w:rsidRPr="0074361E">
        <w:rPr>
          <w:rFonts w:ascii="Times New Roman" w:eastAsia="Arial MT" w:hAnsi="Times New Roman" w:cs="Times New Roman"/>
          <w:b/>
          <w:bCs/>
          <w:sz w:val="20"/>
          <w:szCs w:val="20"/>
          <w:lang w:eastAsia="en-US"/>
        </w:rPr>
        <w:t>ou na plataforma LICITANET (</w:t>
      </w:r>
      <w:hyperlink r:id="rId10" w:history="1">
        <w:r w:rsidR="003726EF" w:rsidRPr="0074361E">
          <w:rPr>
            <w:rFonts w:ascii="Times New Roman" w:eastAsia="Arial MT" w:hAnsi="Times New Roman" w:cs="Times New Roman"/>
            <w:b/>
            <w:bCs/>
            <w:color w:val="0000FF"/>
            <w:sz w:val="20"/>
            <w:szCs w:val="20"/>
            <w:u w:val="single"/>
            <w:lang w:eastAsia="en-US"/>
          </w:rPr>
          <w:t>www.licitanet.com.br</w:t>
        </w:r>
      </w:hyperlink>
      <w:r w:rsidR="003726EF" w:rsidRPr="0074361E">
        <w:rPr>
          <w:rFonts w:ascii="Times New Roman" w:eastAsia="Arial MT" w:hAnsi="Times New Roman" w:cs="Times New Roman"/>
          <w:b/>
          <w:bCs/>
          <w:sz w:val="20"/>
          <w:szCs w:val="20"/>
          <w:lang w:eastAsia="en-US"/>
        </w:rPr>
        <w:t>) e PNCP.</w:t>
      </w:r>
      <w:r w:rsidR="00E214CD" w:rsidRPr="0074361E">
        <w:rPr>
          <w:rFonts w:ascii="Times New Roman" w:eastAsia="Arial MT" w:hAnsi="Times New Roman" w:cs="Times New Roman"/>
          <w:b/>
          <w:bCs/>
          <w:sz w:val="20"/>
          <w:szCs w:val="20"/>
          <w:lang w:eastAsia="en-US"/>
        </w:rPr>
        <w:t xml:space="preserve"> </w:t>
      </w:r>
      <w:r w:rsidRPr="0074361E">
        <w:rPr>
          <w:rFonts w:ascii="Times New Roman" w:hAnsi="Times New Roman" w:cs="Times New Roman"/>
          <w:sz w:val="20"/>
          <w:szCs w:val="20"/>
        </w:rPr>
        <w:t xml:space="preserve">Informações </w:t>
      </w:r>
      <w:r w:rsidR="00BC6D21">
        <w:rPr>
          <w:rFonts w:ascii="Times New Roman" w:hAnsi="Times New Roman" w:cs="Times New Roman"/>
          <w:sz w:val="20"/>
          <w:szCs w:val="20"/>
        </w:rPr>
        <w:t>no</w:t>
      </w:r>
      <w:r w:rsidRPr="0074361E">
        <w:rPr>
          <w:rFonts w:ascii="Times New Roman" w:hAnsi="Times New Roman" w:cs="Times New Roman"/>
          <w:sz w:val="20"/>
          <w:szCs w:val="20"/>
        </w:rPr>
        <w:t xml:space="preserve"> telefone (24) 2491-9428.</w:t>
      </w:r>
    </w:p>
    <w:p w14:paraId="11B9E66C" w14:textId="5897656F" w:rsidR="00B20DCA" w:rsidRDefault="00DB7357" w:rsidP="00B20DCA">
      <w:pPr>
        <w:spacing w:after="0" w:line="240" w:lineRule="auto"/>
        <w:ind w:left="426" w:right="282"/>
        <w:jc w:val="center"/>
        <w:rPr>
          <w:rFonts w:ascii="Times New Roman" w:hAnsi="Times New Roman" w:cs="Times New Roman"/>
          <w:sz w:val="20"/>
          <w:szCs w:val="20"/>
        </w:rPr>
      </w:pPr>
      <w:r w:rsidRPr="0074361E">
        <w:rPr>
          <w:rFonts w:ascii="Times New Roman" w:hAnsi="Times New Roman" w:cs="Times New Roman"/>
          <w:sz w:val="20"/>
          <w:szCs w:val="20"/>
        </w:rPr>
        <w:t xml:space="preserve">Vassouras - RJ, </w:t>
      </w:r>
      <w:r w:rsidR="00FA1C82" w:rsidRPr="0074361E">
        <w:rPr>
          <w:rFonts w:ascii="Times New Roman" w:hAnsi="Times New Roman" w:cs="Times New Roman"/>
          <w:color w:val="FF0000"/>
          <w:sz w:val="20"/>
          <w:szCs w:val="20"/>
        </w:rPr>
        <w:t>15</w:t>
      </w:r>
      <w:r w:rsidRPr="0074361E">
        <w:rPr>
          <w:rFonts w:ascii="Times New Roman" w:hAnsi="Times New Roman" w:cs="Times New Roman"/>
          <w:sz w:val="20"/>
          <w:szCs w:val="20"/>
        </w:rPr>
        <w:t xml:space="preserve"> de </w:t>
      </w:r>
      <w:r w:rsidR="00462056" w:rsidRPr="0074361E">
        <w:rPr>
          <w:rFonts w:ascii="Times New Roman" w:hAnsi="Times New Roman" w:cs="Times New Roman"/>
          <w:color w:val="FF0000"/>
          <w:sz w:val="20"/>
          <w:szCs w:val="20"/>
        </w:rPr>
        <w:t>fever</w:t>
      </w:r>
      <w:r w:rsidR="007345DC" w:rsidRPr="0074361E">
        <w:rPr>
          <w:rFonts w:ascii="Times New Roman" w:hAnsi="Times New Roman" w:cs="Times New Roman"/>
          <w:color w:val="FF0000"/>
          <w:sz w:val="20"/>
          <w:szCs w:val="20"/>
        </w:rPr>
        <w:t>eiro</w:t>
      </w:r>
      <w:r w:rsidRPr="0074361E">
        <w:rPr>
          <w:rFonts w:ascii="Times New Roman" w:hAnsi="Times New Roman" w:cs="Times New Roman"/>
          <w:sz w:val="20"/>
          <w:szCs w:val="20"/>
        </w:rPr>
        <w:t xml:space="preserve"> de 202</w:t>
      </w:r>
      <w:r w:rsidR="00D52A62" w:rsidRPr="0074361E">
        <w:rPr>
          <w:rFonts w:ascii="Times New Roman" w:hAnsi="Times New Roman" w:cs="Times New Roman"/>
          <w:sz w:val="20"/>
          <w:szCs w:val="20"/>
        </w:rPr>
        <w:t>4</w:t>
      </w:r>
      <w:r w:rsidR="00D71E0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33B58D6" w14:textId="2629193C" w:rsidR="00DB7357" w:rsidRPr="0074361E" w:rsidRDefault="00D52A62" w:rsidP="00B20DCA">
      <w:pPr>
        <w:spacing w:after="0" w:line="240" w:lineRule="auto"/>
        <w:ind w:left="426" w:right="282"/>
        <w:jc w:val="center"/>
        <w:rPr>
          <w:rFonts w:ascii="Times New Roman" w:hAnsi="Times New Roman" w:cs="Times New Roman"/>
          <w:sz w:val="20"/>
          <w:szCs w:val="20"/>
        </w:rPr>
      </w:pPr>
      <w:r w:rsidRPr="0074361E">
        <w:rPr>
          <w:rFonts w:ascii="Times New Roman" w:hAnsi="Times New Roman" w:cs="Times New Roman"/>
          <w:sz w:val="20"/>
          <w:szCs w:val="20"/>
        </w:rPr>
        <w:t>Jorge Luiz Ermida da Silva</w:t>
      </w:r>
      <w:r w:rsidR="007B0B17">
        <w:rPr>
          <w:rFonts w:ascii="Times New Roman" w:hAnsi="Times New Roman" w:cs="Times New Roman"/>
          <w:sz w:val="20"/>
          <w:szCs w:val="20"/>
        </w:rPr>
        <w:t xml:space="preserve"> </w:t>
      </w:r>
      <w:r w:rsidR="00434AE1">
        <w:rPr>
          <w:rFonts w:ascii="Times New Roman" w:hAnsi="Times New Roman" w:cs="Times New Roman"/>
          <w:sz w:val="20"/>
          <w:szCs w:val="20"/>
        </w:rPr>
        <w:t xml:space="preserve">- </w:t>
      </w:r>
      <w:r w:rsidRPr="0074361E">
        <w:rPr>
          <w:rFonts w:ascii="Times New Roman" w:hAnsi="Times New Roman" w:cs="Times New Roman"/>
          <w:b/>
          <w:sz w:val="20"/>
          <w:szCs w:val="20"/>
        </w:rPr>
        <w:t>Agente de Contratação/</w:t>
      </w:r>
      <w:r w:rsidR="00DB7357" w:rsidRPr="0074361E">
        <w:rPr>
          <w:rFonts w:ascii="Times New Roman" w:hAnsi="Times New Roman" w:cs="Times New Roman"/>
          <w:b/>
          <w:sz w:val="20"/>
          <w:szCs w:val="20"/>
        </w:rPr>
        <w:t xml:space="preserve">Pregoeiro </w:t>
      </w:r>
    </w:p>
    <w:p w14:paraId="533B58D7" w14:textId="77777777" w:rsidR="00891E40" w:rsidRDefault="00891E40" w:rsidP="00DB7357">
      <w:pPr>
        <w:jc w:val="center"/>
      </w:pPr>
    </w:p>
    <w:sectPr w:rsidR="00891E40" w:rsidSect="008A58BB">
      <w:headerReference w:type="default" r:id="rId11"/>
      <w:footerReference w:type="default" r:id="rId12"/>
      <w:pgSz w:w="11906" w:h="16838"/>
      <w:pgMar w:top="1417" w:right="1558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5EB19" w14:textId="77777777" w:rsidR="008A58BB" w:rsidRDefault="008A58BB" w:rsidP="00DB7357">
      <w:pPr>
        <w:spacing w:after="0" w:line="240" w:lineRule="auto"/>
      </w:pPr>
      <w:r>
        <w:separator/>
      </w:r>
    </w:p>
  </w:endnote>
  <w:endnote w:type="continuationSeparator" w:id="0">
    <w:p w14:paraId="7BA609A1" w14:textId="77777777" w:rsidR="008A58BB" w:rsidRDefault="008A58BB" w:rsidP="00DB7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B58E4" w14:textId="77777777" w:rsidR="007345DC" w:rsidRPr="00F96AA8" w:rsidRDefault="007345DC" w:rsidP="007345DC">
    <w:pPr>
      <w:pStyle w:val="Rodap"/>
      <w:tabs>
        <w:tab w:val="clear" w:pos="4252"/>
        <w:tab w:val="clear" w:pos="8504"/>
      </w:tabs>
      <w:ind w:left="-567" w:right="-518"/>
      <w:jc w:val="center"/>
      <w:rPr>
        <w:sz w:val="18"/>
      </w:rPr>
    </w:pPr>
    <w:r w:rsidRPr="00F96AA8">
      <w:rPr>
        <w:sz w:val="18"/>
      </w:rPr>
      <w:t>Rua Barão de Capivari, 20, Centro, Vassouras - RJ - CEP 27.700-000 - Telefone (24)2491-9400 - www.vassouras.rj.leg.br</w:t>
    </w:r>
  </w:p>
  <w:p w14:paraId="533B58E5" w14:textId="77777777" w:rsidR="007345DC" w:rsidRDefault="007345D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B8DA4" w14:textId="77777777" w:rsidR="008A58BB" w:rsidRDefault="008A58BB" w:rsidP="00DB7357">
      <w:pPr>
        <w:spacing w:after="0" w:line="240" w:lineRule="auto"/>
      </w:pPr>
      <w:r>
        <w:separator/>
      </w:r>
    </w:p>
  </w:footnote>
  <w:footnote w:type="continuationSeparator" w:id="0">
    <w:p w14:paraId="5FE916D7" w14:textId="77777777" w:rsidR="008A58BB" w:rsidRDefault="008A58BB" w:rsidP="00DB7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6940"/>
      <w:gridCol w:w="1559"/>
    </w:tblGrid>
    <w:tr w:rsidR="007345DC" w14:paraId="533B58E2" w14:textId="77777777" w:rsidTr="00234A28">
      <w:trPr>
        <w:jc w:val="center"/>
      </w:trPr>
      <w:tc>
        <w:tcPr>
          <w:tcW w:w="1566" w:type="dxa"/>
        </w:tcPr>
        <w:p w14:paraId="533B58DC" w14:textId="77777777" w:rsidR="007345DC" w:rsidRDefault="007345DC" w:rsidP="00234A28">
          <w:pPr>
            <w:pStyle w:val="Cabealho"/>
          </w:pPr>
          <w:r>
            <w:rPr>
              <w:noProof/>
            </w:rPr>
            <w:drawing>
              <wp:inline distT="0" distB="0" distL="0" distR="0" wp14:anchorId="533B58E6" wp14:editId="533B58E7">
                <wp:extent cx="832634" cy="905774"/>
                <wp:effectExtent l="19050" t="0" r="5566" b="0"/>
                <wp:docPr id="2118318336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0" w:type="dxa"/>
        </w:tcPr>
        <w:p w14:paraId="533B58DD" w14:textId="77777777" w:rsidR="007345DC" w:rsidRDefault="007345DC" w:rsidP="00234A28">
          <w:pPr>
            <w:pStyle w:val="Cabealho"/>
            <w:jc w:val="center"/>
          </w:pPr>
        </w:p>
        <w:p w14:paraId="533B58DE" w14:textId="77777777" w:rsidR="007345DC" w:rsidRPr="008D6B57" w:rsidRDefault="007345DC" w:rsidP="00234A28">
          <w:pPr>
            <w:pStyle w:val="Cabealho"/>
            <w:jc w:val="center"/>
            <w:rPr>
              <w:sz w:val="18"/>
            </w:rPr>
          </w:pPr>
        </w:p>
        <w:p w14:paraId="533B58DF" w14:textId="77777777" w:rsidR="007345DC" w:rsidRPr="008D6B57" w:rsidRDefault="007345DC" w:rsidP="00234A28">
          <w:pPr>
            <w:pStyle w:val="Cabealho"/>
            <w:tabs>
              <w:tab w:val="clear" w:pos="4252"/>
              <w:tab w:val="clear" w:pos="8504"/>
            </w:tabs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33B58E0" w14:textId="77777777" w:rsidR="007345DC" w:rsidRDefault="007345DC" w:rsidP="00234A28">
          <w:pPr>
            <w:pStyle w:val="Cabealho"/>
            <w:tabs>
              <w:tab w:val="clear" w:pos="4252"/>
              <w:tab w:val="clear" w:pos="8504"/>
            </w:tabs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559" w:type="dxa"/>
        </w:tcPr>
        <w:p w14:paraId="533B58E1" w14:textId="77777777" w:rsidR="007345DC" w:rsidRPr="00155CC5" w:rsidRDefault="007345DC" w:rsidP="00234A28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533B58E8" wp14:editId="533B58E9">
                <wp:extent cx="708984" cy="901690"/>
                <wp:effectExtent l="19050" t="0" r="0" b="0"/>
                <wp:docPr id="729084703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3B58E3" w14:textId="77777777" w:rsidR="00DB7357" w:rsidRDefault="00DB7357" w:rsidP="007345DC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7357"/>
    <w:rsid w:val="0001090C"/>
    <w:rsid w:val="000852DE"/>
    <w:rsid w:val="00153ADC"/>
    <w:rsid w:val="001A04A2"/>
    <w:rsid w:val="001D2A52"/>
    <w:rsid w:val="001F0B3A"/>
    <w:rsid w:val="0029683B"/>
    <w:rsid w:val="003373CF"/>
    <w:rsid w:val="003375C9"/>
    <w:rsid w:val="003505D3"/>
    <w:rsid w:val="003726EF"/>
    <w:rsid w:val="00434AE1"/>
    <w:rsid w:val="00462056"/>
    <w:rsid w:val="004A304F"/>
    <w:rsid w:val="004A51AA"/>
    <w:rsid w:val="004C3674"/>
    <w:rsid w:val="004E213B"/>
    <w:rsid w:val="00585B4D"/>
    <w:rsid w:val="00686C43"/>
    <w:rsid w:val="006A572E"/>
    <w:rsid w:val="006B1145"/>
    <w:rsid w:val="00712A9F"/>
    <w:rsid w:val="00715BB3"/>
    <w:rsid w:val="007345DC"/>
    <w:rsid w:val="0074361E"/>
    <w:rsid w:val="007B0B17"/>
    <w:rsid w:val="007C3B61"/>
    <w:rsid w:val="00891E40"/>
    <w:rsid w:val="008A58BB"/>
    <w:rsid w:val="008D75CD"/>
    <w:rsid w:val="009A21E7"/>
    <w:rsid w:val="00A25A41"/>
    <w:rsid w:val="00A97092"/>
    <w:rsid w:val="00AA32AB"/>
    <w:rsid w:val="00B179E9"/>
    <w:rsid w:val="00B20DCA"/>
    <w:rsid w:val="00BC6D21"/>
    <w:rsid w:val="00C3366B"/>
    <w:rsid w:val="00C75250"/>
    <w:rsid w:val="00C91021"/>
    <w:rsid w:val="00D16147"/>
    <w:rsid w:val="00D52A62"/>
    <w:rsid w:val="00D55921"/>
    <w:rsid w:val="00D71E01"/>
    <w:rsid w:val="00DB7357"/>
    <w:rsid w:val="00E214CD"/>
    <w:rsid w:val="00E34207"/>
    <w:rsid w:val="00E74EA9"/>
    <w:rsid w:val="00EB4B1F"/>
    <w:rsid w:val="00F50BD6"/>
    <w:rsid w:val="00F7222C"/>
    <w:rsid w:val="00F8438D"/>
    <w:rsid w:val="00F85000"/>
    <w:rsid w:val="00FA1C82"/>
    <w:rsid w:val="00FC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B58CB"/>
  <w15:docId w15:val="{8B6D7734-C922-4DFB-8672-CB08C34B6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67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73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7357"/>
  </w:style>
  <w:style w:type="paragraph" w:styleId="Rodap">
    <w:name w:val="footer"/>
    <w:basedOn w:val="Normal"/>
    <w:link w:val="RodapChar"/>
    <w:uiPriority w:val="99"/>
    <w:unhideWhenUsed/>
    <w:rsid w:val="00DB73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7357"/>
  </w:style>
  <w:style w:type="paragraph" w:styleId="Textodebalo">
    <w:name w:val="Balloon Text"/>
    <w:basedOn w:val="Normal"/>
    <w:link w:val="TextodebaloChar"/>
    <w:uiPriority w:val="99"/>
    <w:semiHidden/>
    <w:unhideWhenUsed/>
    <w:rsid w:val="00DB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35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qFormat/>
    <w:rsid w:val="00DB735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character" w:customStyle="1" w:styleId="TtuloChar">
    <w:name w:val="Título Char"/>
    <w:basedOn w:val="Fontepargpadro"/>
    <w:link w:val="Ttulo"/>
    <w:rsid w:val="00DB7357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character" w:styleId="Hyperlink">
    <w:name w:val="Hyperlink"/>
    <w:basedOn w:val="Fontepargpadro"/>
    <w:uiPriority w:val="99"/>
    <w:unhideWhenUsed/>
    <w:rsid w:val="00DB7357"/>
    <w:rPr>
      <w:color w:val="0000FF" w:themeColor="hyperlink"/>
      <w:u w:val="single"/>
    </w:rPr>
  </w:style>
  <w:style w:type="paragraph" w:styleId="Textoembloco">
    <w:name w:val="Block Text"/>
    <w:basedOn w:val="Normal"/>
    <w:rsid w:val="00DB73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2268" w:right="2268"/>
      <w:jc w:val="both"/>
    </w:pPr>
    <w:rPr>
      <w:rFonts w:ascii="Times New Roman" w:eastAsia="Times New Roman" w:hAnsi="Times New Roman" w:cs="Times New Roman"/>
      <w:sz w:val="16"/>
      <w:szCs w:val="20"/>
    </w:rPr>
  </w:style>
  <w:style w:type="paragraph" w:styleId="Subttulo">
    <w:name w:val="Subtitle"/>
    <w:basedOn w:val="Normal"/>
    <w:next w:val="Normal"/>
    <w:link w:val="SubttuloChar"/>
    <w:uiPriority w:val="11"/>
    <w:qFormat/>
    <w:rsid w:val="00DB73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B73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acomgrade">
    <w:name w:val="Table Grid"/>
    <w:basedOn w:val="Tabelanormal"/>
    <w:uiPriority w:val="59"/>
    <w:rsid w:val="007345D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C910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licitanet.com.br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vassouras.rj.leg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Props1.xml><?xml version="1.0" encoding="utf-8"?>
<ds:datastoreItem xmlns:ds="http://schemas.openxmlformats.org/officeDocument/2006/customXml" ds:itemID="{185A168B-4230-498D-B4EB-B1A3776BB2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284D0B-5F71-4FB5-B90C-88F63402E1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987059-E81D-493B-8CAC-EFABDEF4E8A1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115</Words>
  <Characters>626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cmvalm</dc:creator>
  <cp:keywords/>
  <dc:description/>
  <cp:lastModifiedBy>Jorge Ermida</cp:lastModifiedBy>
  <cp:revision>36</cp:revision>
  <cp:lastPrinted>2021-03-09T19:08:00Z</cp:lastPrinted>
  <dcterms:created xsi:type="dcterms:W3CDTF">2021-03-08T16:20:00Z</dcterms:created>
  <dcterms:modified xsi:type="dcterms:W3CDTF">2024-02-16T18:04:00Z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0x0101008AE5C7761F0C0D4588BE96C0EBE6A954</vt:lpwstr>
  </property>
  <property fmtid="{D5CDD505-2E9C-101B-9397-08002B2CF9AE}" pid="3" name="MediaServiceImageTags">
    <vt:lpwstr/>
  </property>
</Properties>
</file>